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74B00" w14:textId="62217F38" w:rsidR="00121315" w:rsidRDefault="006C1EAD" w:rsidP="00F50802">
      <w:pPr>
        <w:rPr>
          <w:rFonts w:ascii="Calibri" w:hAnsi="Calibri" w:cs="Calibri"/>
          <w:sz w:val="32"/>
          <w:szCs w:val="32"/>
          <w:lang w:val="en-US"/>
        </w:rPr>
      </w:pPr>
      <w:r>
        <w:rPr>
          <w:rFonts w:ascii="Calibri" w:hAnsi="Calibri" w:cs="Calibri"/>
          <w:noProof/>
          <w:sz w:val="22"/>
          <w:szCs w:val="22"/>
        </w:rPr>
        <w:drawing>
          <wp:anchor distT="0" distB="0" distL="114300" distR="114300" simplePos="0" relativeHeight="251659264" behindDoc="1" locked="0" layoutInCell="1" allowOverlap="1" wp14:anchorId="35B9DD85" wp14:editId="5160FED1">
            <wp:simplePos x="0" y="0"/>
            <wp:positionH relativeFrom="column">
              <wp:posOffset>-3313980</wp:posOffset>
            </wp:positionH>
            <wp:positionV relativeFrom="paragraph">
              <wp:posOffset>-7012712</wp:posOffset>
            </wp:positionV>
            <wp:extent cx="11300546" cy="19184438"/>
            <wp:effectExtent l="0" t="0" r="2540"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00546" cy="19184438"/>
                    </a:xfrm>
                    <a:prstGeom prst="rect">
                      <a:avLst/>
                    </a:prstGeom>
                  </pic:spPr>
                </pic:pic>
              </a:graphicData>
            </a:graphic>
            <wp14:sizeRelH relativeFrom="page">
              <wp14:pctWidth>0</wp14:pctWidth>
            </wp14:sizeRelH>
            <wp14:sizeRelV relativeFrom="page">
              <wp14:pctHeight>0</wp14:pctHeight>
            </wp14:sizeRelV>
          </wp:anchor>
        </w:drawing>
      </w:r>
    </w:p>
    <w:p w14:paraId="083B7E5D" w14:textId="33FDDD19" w:rsidR="00121315" w:rsidRDefault="00121315" w:rsidP="00F50802">
      <w:pPr>
        <w:rPr>
          <w:rFonts w:ascii="Calibri" w:hAnsi="Calibri" w:cs="Calibri"/>
          <w:sz w:val="32"/>
          <w:szCs w:val="32"/>
          <w:lang w:val="en-US"/>
        </w:rPr>
      </w:pPr>
    </w:p>
    <w:p w14:paraId="054C2D68" w14:textId="4AEF872C" w:rsidR="00683630" w:rsidRDefault="00683630" w:rsidP="00F50802">
      <w:pPr>
        <w:rPr>
          <w:rFonts w:ascii="Calibri" w:hAnsi="Calibri" w:cs="Calibri"/>
          <w:sz w:val="32"/>
          <w:szCs w:val="32"/>
          <w:lang w:val="en-US"/>
        </w:rPr>
      </w:pPr>
    </w:p>
    <w:p w14:paraId="7A1302C5" w14:textId="77777777" w:rsidR="00121315" w:rsidRDefault="00121315" w:rsidP="00F50802">
      <w:pPr>
        <w:rPr>
          <w:rFonts w:ascii="Calibri" w:hAnsi="Calibri" w:cs="Calibri"/>
          <w:sz w:val="32"/>
          <w:szCs w:val="32"/>
          <w:lang w:val="en-US"/>
        </w:rPr>
      </w:pPr>
    </w:p>
    <w:p w14:paraId="6652C8A2" w14:textId="77777777" w:rsidR="00ED1202" w:rsidRDefault="00ED1202" w:rsidP="00683630">
      <w:pPr>
        <w:tabs>
          <w:tab w:val="left" w:pos="4536"/>
        </w:tabs>
        <w:ind w:right="2268"/>
        <w:outlineLvl w:val="0"/>
        <w:rPr>
          <w:rFonts w:ascii="Calibri" w:hAnsi="Calibri" w:cs="Calibri"/>
          <w:bCs/>
          <w:sz w:val="40"/>
          <w:szCs w:val="40"/>
          <w:lang w:val="en-US"/>
        </w:rPr>
      </w:pPr>
    </w:p>
    <w:p w14:paraId="275E5C39" w14:textId="300790EA" w:rsidR="00ED1202" w:rsidRDefault="00ED1202" w:rsidP="00683630">
      <w:pPr>
        <w:tabs>
          <w:tab w:val="left" w:pos="4536"/>
        </w:tabs>
        <w:ind w:right="2268"/>
        <w:outlineLvl w:val="0"/>
        <w:rPr>
          <w:rFonts w:ascii="Calibri" w:hAnsi="Calibri" w:cs="Calibri"/>
          <w:bCs/>
          <w:sz w:val="40"/>
          <w:szCs w:val="40"/>
          <w:lang w:val="en-US"/>
        </w:rPr>
      </w:pPr>
    </w:p>
    <w:p w14:paraId="2D4F3A2D" w14:textId="62A91689" w:rsidR="006C1EAD" w:rsidRDefault="006C1EAD" w:rsidP="00683630">
      <w:pPr>
        <w:tabs>
          <w:tab w:val="left" w:pos="4536"/>
        </w:tabs>
        <w:ind w:right="2268"/>
        <w:outlineLvl w:val="0"/>
        <w:rPr>
          <w:rFonts w:ascii="Calibri" w:hAnsi="Calibri" w:cs="Calibri"/>
          <w:bCs/>
          <w:sz w:val="40"/>
          <w:szCs w:val="40"/>
          <w:lang w:val="en-US"/>
        </w:rPr>
      </w:pPr>
    </w:p>
    <w:p w14:paraId="0BD271BF" w14:textId="2362560D" w:rsidR="006C1EAD" w:rsidRDefault="006C1EAD" w:rsidP="00683630">
      <w:pPr>
        <w:tabs>
          <w:tab w:val="left" w:pos="4536"/>
        </w:tabs>
        <w:ind w:right="2268"/>
        <w:outlineLvl w:val="0"/>
        <w:rPr>
          <w:rFonts w:ascii="Calibri" w:hAnsi="Calibri" w:cs="Calibri"/>
          <w:bCs/>
          <w:sz w:val="40"/>
          <w:szCs w:val="40"/>
          <w:lang w:val="en-US"/>
        </w:rPr>
      </w:pPr>
    </w:p>
    <w:p w14:paraId="0E8BE3E7" w14:textId="27B2CAB8" w:rsidR="006C1EAD" w:rsidRDefault="006C1EAD" w:rsidP="00683630">
      <w:pPr>
        <w:tabs>
          <w:tab w:val="left" w:pos="4536"/>
        </w:tabs>
        <w:ind w:right="2268"/>
        <w:outlineLvl w:val="0"/>
        <w:rPr>
          <w:rFonts w:ascii="Calibri" w:hAnsi="Calibri" w:cs="Calibri"/>
          <w:bCs/>
          <w:sz w:val="40"/>
          <w:szCs w:val="40"/>
          <w:lang w:val="en-US"/>
        </w:rPr>
      </w:pPr>
    </w:p>
    <w:p w14:paraId="1117B85B" w14:textId="560847C9" w:rsidR="006C1EAD" w:rsidRDefault="006C1EAD" w:rsidP="00683630">
      <w:pPr>
        <w:tabs>
          <w:tab w:val="left" w:pos="4536"/>
        </w:tabs>
        <w:ind w:right="2268"/>
        <w:outlineLvl w:val="0"/>
        <w:rPr>
          <w:rFonts w:ascii="Calibri" w:hAnsi="Calibri" w:cs="Calibri"/>
          <w:bCs/>
          <w:sz w:val="40"/>
          <w:szCs w:val="40"/>
          <w:lang w:val="en-US"/>
        </w:rPr>
      </w:pPr>
    </w:p>
    <w:p w14:paraId="16B6C3DD" w14:textId="7C84A097" w:rsidR="006C1EAD" w:rsidRDefault="006C1EAD" w:rsidP="00683630">
      <w:pPr>
        <w:tabs>
          <w:tab w:val="left" w:pos="4536"/>
        </w:tabs>
        <w:ind w:right="2268"/>
        <w:outlineLvl w:val="0"/>
        <w:rPr>
          <w:rFonts w:ascii="Calibri" w:hAnsi="Calibri" w:cs="Calibri"/>
          <w:bCs/>
          <w:sz w:val="40"/>
          <w:szCs w:val="40"/>
          <w:lang w:val="en-US"/>
        </w:rPr>
      </w:pPr>
    </w:p>
    <w:p w14:paraId="0711C09D" w14:textId="4F16EEF9" w:rsidR="006C1EAD" w:rsidRDefault="006C1EAD" w:rsidP="00683630">
      <w:pPr>
        <w:tabs>
          <w:tab w:val="left" w:pos="4536"/>
        </w:tabs>
        <w:ind w:right="2268"/>
        <w:outlineLvl w:val="0"/>
        <w:rPr>
          <w:rFonts w:ascii="Calibri" w:hAnsi="Calibri" w:cs="Calibri"/>
          <w:bCs/>
          <w:sz w:val="40"/>
          <w:szCs w:val="40"/>
          <w:lang w:val="en-US"/>
        </w:rPr>
      </w:pPr>
    </w:p>
    <w:p w14:paraId="3DDA992E" w14:textId="06334192" w:rsidR="006C1EAD" w:rsidRDefault="006C1EAD" w:rsidP="00683630">
      <w:pPr>
        <w:tabs>
          <w:tab w:val="left" w:pos="4536"/>
        </w:tabs>
        <w:ind w:right="2268"/>
        <w:outlineLvl w:val="0"/>
        <w:rPr>
          <w:rFonts w:ascii="Calibri" w:hAnsi="Calibri" w:cs="Calibri"/>
          <w:bCs/>
          <w:sz w:val="40"/>
          <w:szCs w:val="40"/>
          <w:lang w:val="en-US"/>
        </w:rPr>
      </w:pPr>
    </w:p>
    <w:p w14:paraId="776738EE" w14:textId="4DFFF9D2" w:rsidR="006C1EAD" w:rsidRDefault="006C1EAD" w:rsidP="00683630">
      <w:pPr>
        <w:tabs>
          <w:tab w:val="left" w:pos="4536"/>
        </w:tabs>
        <w:ind w:right="2268"/>
        <w:outlineLvl w:val="0"/>
        <w:rPr>
          <w:rFonts w:ascii="Calibri" w:hAnsi="Calibri" w:cs="Calibri"/>
          <w:bCs/>
          <w:sz w:val="40"/>
          <w:szCs w:val="40"/>
          <w:lang w:val="en-US"/>
        </w:rPr>
      </w:pPr>
    </w:p>
    <w:p w14:paraId="701FD4C3" w14:textId="7CD0227B" w:rsidR="006C1EAD" w:rsidRDefault="006C1EAD" w:rsidP="00683630">
      <w:pPr>
        <w:tabs>
          <w:tab w:val="left" w:pos="4536"/>
        </w:tabs>
        <w:ind w:right="2268"/>
        <w:outlineLvl w:val="0"/>
        <w:rPr>
          <w:rFonts w:ascii="Calibri" w:hAnsi="Calibri" w:cs="Calibri"/>
          <w:bCs/>
          <w:sz w:val="40"/>
          <w:szCs w:val="40"/>
          <w:lang w:val="en-US"/>
        </w:rPr>
      </w:pPr>
    </w:p>
    <w:p w14:paraId="71798AE2" w14:textId="51858A01" w:rsidR="006C1EAD" w:rsidRDefault="006C1EAD" w:rsidP="00683630">
      <w:pPr>
        <w:tabs>
          <w:tab w:val="left" w:pos="4536"/>
        </w:tabs>
        <w:ind w:right="2268"/>
        <w:outlineLvl w:val="0"/>
        <w:rPr>
          <w:rFonts w:ascii="Calibri" w:hAnsi="Calibri" w:cs="Calibri"/>
          <w:bCs/>
          <w:sz w:val="40"/>
          <w:szCs w:val="40"/>
          <w:lang w:val="en-US"/>
        </w:rPr>
      </w:pPr>
    </w:p>
    <w:p w14:paraId="365D44F2" w14:textId="332ADB45" w:rsidR="006C1EAD" w:rsidRDefault="006C1EAD" w:rsidP="00683630">
      <w:pPr>
        <w:tabs>
          <w:tab w:val="left" w:pos="4536"/>
        </w:tabs>
        <w:ind w:right="2268"/>
        <w:outlineLvl w:val="0"/>
        <w:rPr>
          <w:rFonts w:ascii="Calibri" w:hAnsi="Calibri" w:cs="Calibri"/>
          <w:bCs/>
          <w:sz w:val="40"/>
          <w:szCs w:val="40"/>
          <w:lang w:val="en-US"/>
        </w:rPr>
      </w:pPr>
    </w:p>
    <w:p w14:paraId="0E2ABA5D" w14:textId="037DF42D" w:rsidR="006C1EAD" w:rsidRDefault="006C1EAD" w:rsidP="00683630">
      <w:pPr>
        <w:tabs>
          <w:tab w:val="left" w:pos="4536"/>
        </w:tabs>
        <w:ind w:right="2268"/>
        <w:outlineLvl w:val="0"/>
        <w:rPr>
          <w:rFonts w:ascii="Calibri" w:hAnsi="Calibri" w:cs="Calibri"/>
          <w:bCs/>
          <w:sz w:val="40"/>
          <w:szCs w:val="40"/>
          <w:lang w:val="en-US"/>
        </w:rPr>
      </w:pPr>
    </w:p>
    <w:p w14:paraId="5AD0E61F" w14:textId="2D94F88B" w:rsidR="006C1EAD" w:rsidRDefault="006C1EAD" w:rsidP="00683630">
      <w:pPr>
        <w:tabs>
          <w:tab w:val="left" w:pos="4536"/>
        </w:tabs>
        <w:ind w:right="2268"/>
        <w:outlineLvl w:val="0"/>
        <w:rPr>
          <w:rFonts w:ascii="Calibri" w:hAnsi="Calibri" w:cs="Calibri"/>
          <w:bCs/>
          <w:sz w:val="40"/>
          <w:szCs w:val="40"/>
          <w:lang w:val="en-US"/>
        </w:rPr>
      </w:pPr>
    </w:p>
    <w:p w14:paraId="2AF311CD" w14:textId="49FEA7B6" w:rsidR="006C1EAD" w:rsidRDefault="006C1EAD" w:rsidP="00683630">
      <w:pPr>
        <w:tabs>
          <w:tab w:val="left" w:pos="4536"/>
        </w:tabs>
        <w:ind w:right="2268"/>
        <w:outlineLvl w:val="0"/>
        <w:rPr>
          <w:rFonts w:ascii="Calibri" w:hAnsi="Calibri" w:cs="Calibri"/>
          <w:bCs/>
          <w:sz w:val="40"/>
          <w:szCs w:val="40"/>
          <w:lang w:val="en-US"/>
        </w:rPr>
      </w:pPr>
    </w:p>
    <w:p w14:paraId="4974BA79" w14:textId="0B9B5864" w:rsidR="006C1EAD" w:rsidRDefault="006C1EAD" w:rsidP="00683630">
      <w:pPr>
        <w:tabs>
          <w:tab w:val="left" w:pos="4536"/>
        </w:tabs>
        <w:ind w:right="2268"/>
        <w:outlineLvl w:val="0"/>
        <w:rPr>
          <w:rFonts w:ascii="Calibri" w:hAnsi="Calibri" w:cs="Calibri"/>
          <w:bCs/>
          <w:sz w:val="40"/>
          <w:szCs w:val="40"/>
          <w:lang w:val="en-US"/>
        </w:rPr>
      </w:pPr>
    </w:p>
    <w:p w14:paraId="2DA6C84B" w14:textId="1EB5EBEA" w:rsidR="006C1EAD" w:rsidRDefault="006C1EAD" w:rsidP="00683630">
      <w:pPr>
        <w:tabs>
          <w:tab w:val="left" w:pos="4536"/>
        </w:tabs>
        <w:ind w:right="2268"/>
        <w:outlineLvl w:val="0"/>
        <w:rPr>
          <w:rFonts w:ascii="Calibri" w:hAnsi="Calibri" w:cs="Calibri"/>
          <w:bCs/>
          <w:sz w:val="40"/>
          <w:szCs w:val="40"/>
          <w:lang w:val="en-US"/>
        </w:rPr>
      </w:pPr>
    </w:p>
    <w:p w14:paraId="353D7E8A" w14:textId="5AC0D2CC" w:rsidR="006C1EAD" w:rsidRDefault="006C1EAD" w:rsidP="00683630">
      <w:pPr>
        <w:tabs>
          <w:tab w:val="left" w:pos="4536"/>
        </w:tabs>
        <w:ind w:right="2268"/>
        <w:outlineLvl w:val="0"/>
        <w:rPr>
          <w:rFonts w:ascii="Calibri" w:hAnsi="Calibri" w:cs="Calibri"/>
          <w:bCs/>
          <w:sz w:val="40"/>
          <w:szCs w:val="40"/>
          <w:lang w:val="en-US"/>
        </w:rPr>
      </w:pPr>
    </w:p>
    <w:p w14:paraId="2498A810" w14:textId="7C0B5131" w:rsidR="006C1EAD" w:rsidRDefault="006C1EAD" w:rsidP="00683630">
      <w:pPr>
        <w:tabs>
          <w:tab w:val="left" w:pos="4536"/>
        </w:tabs>
        <w:ind w:right="2268"/>
        <w:outlineLvl w:val="0"/>
        <w:rPr>
          <w:rFonts w:ascii="Calibri" w:hAnsi="Calibri" w:cs="Calibri"/>
          <w:bCs/>
          <w:sz w:val="40"/>
          <w:szCs w:val="40"/>
          <w:lang w:val="en-US"/>
        </w:rPr>
      </w:pPr>
    </w:p>
    <w:p w14:paraId="7960F52F" w14:textId="11BCA1D5" w:rsidR="006C1EAD" w:rsidRDefault="006C1EAD" w:rsidP="00683630">
      <w:pPr>
        <w:tabs>
          <w:tab w:val="left" w:pos="4536"/>
        </w:tabs>
        <w:ind w:right="2268"/>
        <w:outlineLvl w:val="0"/>
        <w:rPr>
          <w:rFonts w:ascii="Calibri" w:hAnsi="Calibri" w:cs="Calibri"/>
          <w:bCs/>
          <w:sz w:val="40"/>
          <w:szCs w:val="40"/>
          <w:lang w:val="en-US"/>
        </w:rPr>
      </w:pPr>
    </w:p>
    <w:p w14:paraId="16EEDDF5" w14:textId="0C6DF0F7" w:rsidR="006C1EAD" w:rsidRDefault="006C1EAD" w:rsidP="00683630">
      <w:pPr>
        <w:tabs>
          <w:tab w:val="left" w:pos="4536"/>
        </w:tabs>
        <w:ind w:right="2268"/>
        <w:outlineLvl w:val="0"/>
        <w:rPr>
          <w:rFonts w:ascii="Calibri" w:hAnsi="Calibri" w:cs="Calibri"/>
          <w:bCs/>
          <w:sz w:val="40"/>
          <w:szCs w:val="40"/>
          <w:lang w:val="en-US"/>
        </w:rPr>
      </w:pPr>
    </w:p>
    <w:p w14:paraId="1249476A" w14:textId="30D254B8" w:rsidR="006C1EAD" w:rsidRDefault="009D2499" w:rsidP="00683630">
      <w:pPr>
        <w:tabs>
          <w:tab w:val="left" w:pos="4536"/>
        </w:tabs>
        <w:ind w:right="2268"/>
        <w:outlineLvl w:val="0"/>
        <w:rPr>
          <w:rFonts w:ascii="Calibri" w:hAnsi="Calibri" w:cs="Calibri"/>
          <w:bCs/>
          <w:sz w:val="40"/>
          <w:szCs w:val="40"/>
          <w:lang w:val="en-US"/>
        </w:rPr>
      </w:pPr>
      <w:r>
        <w:rPr>
          <w:rFonts w:ascii="Calibri" w:hAnsi="Calibri" w:cs="Calibri"/>
          <w:noProof/>
          <w:sz w:val="22"/>
          <w:szCs w:val="22"/>
        </w:rPr>
        <w:drawing>
          <wp:anchor distT="0" distB="0" distL="114300" distR="114300" simplePos="0" relativeHeight="251665408" behindDoc="0" locked="0" layoutInCell="1" allowOverlap="1" wp14:anchorId="50816093" wp14:editId="1008D8DC">
            <wp:simplePos x="0" y="0"/>
            <wp:positionH relativeFrom="margin">
              <wp:align>center</wp:align>
            </wp:positionH>
            <wp:positionV relativeFrom="page">
              <wp:posOffset>9364345</wp:posOffset>
            </wp:positionV>
            <wp:extent cx="3048635" cy="449580"/>
            <wp:effectExtent l="0" t="0" r="0" b="7620"/>
            <wp:wrapSquare wrapText="bothSides"/>
            <wp:docPr id="3" name="Grafik 3" descr="Ein Bild, das Schrift, Typografie,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hrift, Typografie, Grafiken, Grafikdesig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635" cy="449580"/>
                    </a:xfrm>
                    <a:prstGeom prst="rect">
                      <a:avLst/>
                    </a:prstGeom>
                  </pic:spPr>
                </pic:pic>
              </a:graphicData>
            </a:graphic>
            <wp14:sizeRelH relativeFrom="page">
              <wp14:pctWidth>0</wp14:pctWidth>
            </wp14:sizeRelH>
            <wp14:sizeRelV relativeFrom="page">
              <wp14:pctHeight>0</wp14:pctHeight>
            </wp14:sizeRelV>
          </wp:anchor>
        </w:drawing>
      </w:r>
    </w:p>
    <w:p w14:paraId="23443716" w14:textId="7B67149C" w:rsidR="006C1EAD" w:rsidRDefault="006C1EAD" w:rsidP="00683630">
      <w:pPr>
        <w:tabs>
          <w:tab w:val="left" w:pos="4536"/>
        </w:tabs>
        <w:ind w:right="2268"/>
        <w:outlineLvl w:val="0"/>
        <w:rPr>
          <w:rFonts w:ascii="Calibri" w:hAnsi="Calibri" w:cs="Calibri"/>
          <w:bCs/>
          <w:sz w:val="40"/>
          <w:szCs w:val="40"/>
          <w:lang w:val="en-US"/>
        </w:rPr>
      </w:pPr>
    </w:p>
    <w:p w14:paraId="66D9BAB5" w14:textId="493E4E53" w:rsidR="00ED1202" w:rsidRPr="001A0379" w:rsidRDefault="005317B6" w:rsidP="00683630">
      <w:pPr>
        <w:tabs>
          <w:tab w:val="left" w:pos="4536"/>
        </w:tabs>
        <w:ind w:right="2268"/>
        <w:outlineLvl w:val="0"/>
        <w:rPr>
          <w:rFonts w:ascii="TheSans C5 Bold" w:hAnsi="TheSans C5 Bold" w:cs="Calibri"/>
          <w:bCs/>
          <w:color w:val="555559"/>
          <w:sz w:val="40"/>
          <w:szCs w:val="40"/>
          <w:lang w:val="en-US"/>
        </w:rPr>
      </w:pPr>
      <w:r w:rsidRPr="001A0379">
        <w:rPr>
          <w:rFonts w:ascii="TheSans C5 Bold" w:hAnsi="TheSans C5 Bold" w:cs="Calibri"/>
          <w:color w:val="555559"/>
          <w:sz w:val="40"/>
          <w:szCs w:val="40"/>
          <w:lang w:val="en-US"/>
        </w:rPr>
        <w:lastRenderedPageBreak/>
        <w:t>NIESSING TOPIA / TOPIA VISION</w:t>
      </w:r>
    </w:p>
    <w:p w14:paraId="263162F8" w14:textId="4AD9C07F" w:rsidR="00ED1202" w:rsidRPr="001A0379" w:rsidRDefault="005317B6" w:rsidP="00683630">
      <w:pPr>
        <w:tabs>
          <w:tab w:val="left" w:pos="4536"/>
        </w:tabs>
        <w:ind w:right="2268"/>
        <w:outlineLvl w:val="0"/>
        <w:rPr>
          <w:rFonts w:ascii="TheSans C5 Bold" w:hAnsi="TheSans C5 Bold" w:cs="Calibri"/>
          <w:bCs/>
          <w:color w:val="555559"/>
          <w:sz w:val="36"/>
          <w:szCs w:val="36"/>
          <w:lang w:val="en-US"/>
        </w:rPr>
      </w:pPr>
      <w:r w:rsidRPr="001A0379">
        <w:rPr>
          <w:rFonts w:ascii="TheSans C5 Bold" w:hAnsi="TheSans C5 Bold" w:cs="Calibri"/>
          <w:bCs/>
          <w:color w:val="555559"/>
          <w:sz w:val="36"/>
          <w:szCs w:val="36"/>
          <w:lang w:val="en-US"/>
        </w:rPr>
        <w:t>EXPRESS YOUR VISIONS IN GOLD</w:t>
      </w:r>
    </w:p>
    <w:p w14:paraId="27A166C6" w14:textId="77777777" w:rsidR="00ED1202" w:rsidRPr="001A0379" w:rsidRDefault="00ED1202" w:rsidP="00683630">
      <w:pPr>
        <w:tabs>
          <w:tab w:val="left" w:pos="4536"/>
        </w:tabs>
        <w:ind w:right="2268"/>
        <w:outlineLvl w:val="0"/>
        <w:rPr>
          <w:rFonts w:ascii="TheSans C5 Bold" w:hAnsi="TheSans C5 Bold" w:cs="Calibri"/>
          <w:bCs/>
          <w:color w:val="555559"/>
          <w:sz w:val="40"/>
          <w:szCs w:val="40"/>
          <w:lang w:val="en-US"/>
        </w:rPr>
      </w:pPr>
    </w:p>
    <w:p w14:paraId="3D5D8215" w14:textId="77777777" w:rsidR="00683630" w:rsidRPr="001A0379" w:rsidRDefault="00683630" w:rsidP="00683630">
      <w:pPr>
        <w:tabs>
          <w:tab w:val="left" w:pos="4536"/>
        </w:tabs>
        <w:ind w:right="4536"/>
        <w:outlineLvl w:val="0"/>
        <w:rPr>
          <w:rFonts w:ascii="TheSans C5 Bold" w:hAnsi="TheSans C5 Bold" w:cs="Calibri"/>
          <w:color w:val="555559"/>
          <w:sz w:val="22"/>
          <w:szCs w:val="22"/>
          <w:lang w:val="en-US"/>
        </w:rPr>
      </w:pPr>
    </w:p>
    <w:p w14:paraId="47542F6E" w14:textId="7640AD5F" w:rsidR="00683630" w:rsidRPr="001A0379" w:rsidRDefault="00FC7EA2" w:rsidP="00683630">
      <w:pPr>
        <w:tabs>
          <w:tab w:val="left" w:pos="4536"/>
        </w:tabs>
        <w:ind w:right="4536"/>
        <w:outlineLvl w:val="0"/>
        <w:rPr>
          <w:rFonts w:ascii="TheSans C5 Bold" w:hAnsi="TheSans C5 Bold" w:cs="Calibri"/>
          <w:color w:val="555559"/>
          <w:sz w:val="36"/>
          <w:szCs w:val="36"/>
          <w:lang w:val="en-US"/>
        </w:rPr>
      </w:pPr>
      <w:r w:rsidRPr="001A0379">
        <w:rPr>
          <w:rFonts w:ascii="TheSans C5 Bold" w:hAnsi="TheSans C5 Bold" w:cs="Calibri"/>
          <w:color w:val="555559"/>
          <w:sz w:val="36"/>
          <w:szCs w:val="36"/>
          <w:lang w:val="en-US"/>
        </w:rPr>
        <w:t>TABLE OF CONTENTS</w:t>
      </w:r>
    </w:p>
    <w:p w14:paraId="5ED64073" w14:textId="77777777" w:rsidR="00D0142A" w:rsidRPr="001A0379" w:rsidRDefault="00D0142A" w:rsidP="00683630">
      <w:pPr>
        <w:tabs>
          <w:tab w:val="left" w:pos="4536"/>
        </w:tabs>
        <w:ind w:right="4536"/>
        <w:outlineLvl w:val="0"/>
        <w:rPr>
          <w:rFonts w:ascii="TheSans C5 Bold" w:hAnsi="TheSans C5 Bold" w:cs="Calibri"/>
          <w:color w:val="555559"/>
          <w:sz w:val="36"/>
          <w:szCs w:val="36"/>
          <w:lang w:val="en-US"/>
        </w:rPr>
      </w:pPr>
    </w:p>
    <w:p w14:paraId="03AC6A9A" w14:textId="77777777" w:rsidR="00683630" w:rsidRPr="001A0379" w:rsidRDefault="00683630" w:rsidP="00683630">
      <w:pPr>
        <w:ind w:right="4536"/>
        <w:outlineLvl w:val="0"/>
        <w:rPr>
          <w:rFonts w:ascii="TheSans C5 Light" w:hAnsi="TheSans C5 Light" w:cs="Calibri"/>
          <w:color w:val="555559"/>
          <w:sz w:val="22"/>
          <w:szCs w:val="22"/>
          <w:lang w:val="en-US"/>
        </w:rPr>
      </w:pPr>
    </w:p>
    <w:p w14:paraId="095490F1" w14:textId="77777777" w:rsidR="005317B6" w:rsidRPr="001A0379" w:rsidRDefault="00C34F88" w:rsidP="005317B6">
      <w:pPr>
        <w:tabs>
          <w:tab w:val="left" w:pos="1134"/>
        </w:tabs>
        <w:ind w:left="1416" w:right="708" w:hanging="1416"/>
        <w:outlineLvl w:val="0"/>
        <w:rPr>
          <w:rFonts w:ascii="TheSans C5 Light" w:hAnsi="TheSans C5 Light" w:cs="Calibri"/>
          <w:color w:val="555559"/>
          <w:sz w:val="22"/>
          <w:szCs w:val="22"/>
          <w:lang w:val="en-US"/>
        </w:rPr>
      </w:pPr>
      <w:bookmarkStart w:id="0" w:name="_Hlk141185029"/>
      <w:r w:rsidRPr="001A0379">
        <w:rPr>
          <w:rFonts w:ascii="TheSans C5 Light" w:hAnsi="TheSans C5 Light" w:cs="Calibri"/>
          <w:color w:val="555559"/>
          <w:sz w:val="22"/>
          <w:szCs w:val="22"/>
          <w:lang w:val="en-US"/>
        </w:rPr>
        <w:t>3</w:t>
      </w:r>
      <w:r w:rsidR="00683630" w:rsidRPr="001A0379">
        <w:rPr>
          <w:rFonts w:ascii="TheSans C5 Light" w:hAnsi="TheSans C5 Light" w:cs="Calibri"/>
          <w:color w:val="555559"/>
          <w:sz w:val="22"/>
          <w:szCs w:val="22"/>
          <w:lang w:val="en-US"/>
        </w:rPr>
        <w:t xml:space="preserve">  </w:t>
      </w:r>
      <w:r w:rsidR="00683630" w:rsidRPr="001A0379">
        <w:rPr>
          <w:rFonts w:ascii="TheSans C5 Light" w:hAnsi="TheSans C5 Light" w:cs="Calibri"/>
          <w:color w:val="555559"/>
          <w:sz w:val="22"/>
          <w:szCs w:val="22"/>
          <w:lang w:val="en-US"/>
        </w:rPr>
        <w:tab/>
      </w:r>
      <w:r w:rsidR="00683630" w:rsidRPr="001A0379">
        <w:rPr>
          <w:rFonts w:ascii="TheSans C5 Light" w:hAnsi="TheSans C5 Light" w:cs="Calibri"/>
          <w:color w:val="555559"/>
          <w:sz w:val="22"/>
          <w:szCs w:val="22"/>
          <w:lang w:val="en-US"/>
        </w:rPr>
        <w:tab/>
      </w:r>
      <w:r w:rsidR="005317B6" w:rsidRPr="001A0379">
        <w:rPr>
          <w:rFonts w:ascii="TheSans C5 Bold" w:hAnsi="TheSans C5 Bold" w:cs="Calibri"/>
          <w:color w:val="555559"/>
          <w:sz w:val="22"/>
          <w:szCs w:val="22"/>
          <w:lang w:val="en-US"/>
        </w:rPr>
        <w:t>THE POWER OF IDEAS</w:t>
      </w:r>
    </w:p>
    <w:p w14:paraId="50A8348F" w14:textId="4C2D688B" w:rsidR="00D0142A" w:rsidRPr="001A0379" w:rsidRDefault="005317B6" w:rsidP="005317B6">
      <w:pPr>
        <w:tabs>
          <w:tab w:val="left" w:pos="1134"/>
        </w:tabs>
        <w:ind w:left="1416" w:right="708" w:hanging="1416"/>
        <w:outlineLvl w:val="0"/>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 xml:space="preserve">                             Innovative</w:t>
      </w:r>
      <w:r w:rsidR="00FC7EA2" w:rsidRPr="001A0379">
        <w:rPr>
          <w:rFonts w:ascii="TheSans C5 Light" w:hAnsi="TheSans C5 Light" w:cs="Calibri"/>
          <w:color w:val="555559"/>
          <w:sz w:val="22"/>
          <w:szCs w:val="22"/>
          <w:lang w:val="en-US"/>
        </w:rPr>
        <w:t xml:space="preserve"> Use of Precious Metal</w:t>
      </w:r>
    </w:p>
    <w:p w14:paraId="0A1F1C36" w14:textId="0B00A0DD" w:rsidR="00683630" w:rsidRPr="001A0379" w:rsidRDefault="00683630" w:rsidP="00683630">
      <w:pPr>
        <w:rPr>
          <w:rFonts w:ascii="TheSans C5 Light" w:hAnsi="TheSans C5 Light" w:cs="Calibri"/>
          <w:color w:val="555559"/>
          <w:sz w:val="22"/>
          <w:szCs w:val="22"/>
          <w:lang w:val="en-US"/>
        </w:rPr>
      </w:pPr>
    </w:p>
    <w:p w14:paraId="3227FE20" w14:textId="77777777" w:rsidR="00237966" w:rsidRPr="001A0379" w:rsidRDefault="00237966" w:rsidP="00683630">
      <w:pPr>
        <w:rPr>
          <w:rFonts w:ascii="TheSans C5 Light" w:hAnsi="TheSans C5 Light" w:cs="Calibri"/>
          <w:color w:val="555559"/>
          <w:sz w:val="22"/>
          <w:szCs w:val="22"/>
          <w:lang w:val="en-US"/>
        </w:rPr>
      </w:pPr>
    </w:p>
    <w:p w14:paraId="72AA476E" w14:textId="2E4B4EA7" w:rsidR="005317B6" w:rsidRPr="001A0379" w:rsidRDefault="00F81889" w:rsidP="00237966">
      <w:pPr>
        <w:ind w:right="1842"/>
        <w:outlineLvl w:val="0"/>
        <w:rPr>
          <w:rFonts w:ascii="TheSans C5 Bold" w:hAnsi="TheSans C5 Bold" w:cs="Calibri"/>
          <w:color w:val="555559"/>
          <w:sz w:val="22"/>
          <w:szCs w:val="22"/>
          <w:lang w:val="en-US"/>
        </w:rPr>
      </w:pPr>
      <w:r w:rsidRPr="001A0379">
        <w:rPr>
          <w:rFonts w:ascii="TheSans C5 Light" w:hAnsi="TheSans C5 Light" w:cs="Calibri"/>
          <w:color w:val="555559"/>
          <w:sz w:val="22"/>
          <w:szCs w:val="22"/>
          <w:lang w:val="en-US"/>
        </w:rPr>
        <w:t>4</w:t>
      </w:r>
      <w:r w:rsidR="00683630" w:rsidRPr="001A0379">
        <w:rPr>
          <w:rFonts w:ascii="TheSans C5 Light" w:hAnsi="TheSans C5 Light" w:cs="Calibri"/>
          <w:color w:val="555559"/>
          <w:sz w:val="22"/>
          <w:szCs w:val="22"/>
          <w:lang w:val="en-US"/>
        </w:rPr>
        <w:tab/>
      </w:r>
      <w:r w:rsidR="00683630" w:rsidRPr="001A0379">
        <w:rPr>
          <w:rFonts w:ascii="TheSans C5 Light" w:hAnsi="TheSans C5 Light" w:cs="Calibri"/>
          <w:color w:val="555559"/>
          <w:sz w:val="22"/>
          <w:szCs w:val="22"/>
          <w:lang w:val="en-US"/>
        </w:rPr>
        <w:tab/>
      </w:r>
      <w:r w:rsidR="005317B6" w:rsidRPr="001A0379">
        <w:rPr>
          <w:rFonts w:ascii="TheSans C5 Bold" w:hAnsi="TheSans C5 Bold" w:cs="Calibri"/>
          <w:color w:val="555559"/>
          <w:sz w:val="22"/>
          <w:szCs w:val="22"/>
          <w:lang w:val="en-US"/>
        </w:rPr>
        <w:t>NIESSING TOPIA</w:t>
      </w:r>
    </w:p>
    <w:p w14:paraId="3D13A927" w14:textId="387F4C70" w:rsidR="00237966" w:rsidRPr="001A0379" w:rsidRDefault="005317B6" w:rsidP="00237966">
      <w:pPr>
        <w:ind w:right="1842"/>
        <w:outlineLvl w:val="0"/>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 xml:space="preserve">                             </w:t>
      </w:r>
      <w:r w:rsidR="00FC7EA2" w:rsidRPr="001A0379">
        <w:rPr>
          <w:rFonts w:ascii="TheSans C5 Light" w:hAnsi="TheSans C5 Light" w:cs="Calibri"/>
          <w:color w:val="555559"/>
          <w:sz w:val="22"/>
          <w:szCs w:val="22"/>
          <w:lang w:val="en-US"/>
        </w:rPr>
        <w:t>Crystalline Landscapes in Gold and Platinum</w:t>
      </w:r>
    </w:p>
    <w:p w14:paraId="4081E023" w14:textId="518074E2" w:rsidR="005317B6" w:rsidRPr="001A0379" w:rsidRDefault="005317B6" w:rsidP="00237966">
      <w:pPr>
        <w:ind w:right="1842"/>
        <w:outlineLvl w:val="0"/>
        <w:rPr>
          <w:rFonts w:ascii="TheSans C5 Light" w:hAnsi="TheSans C5 Light" w:cs="Calibri"/>
          <w:color w:val="555559"/>
          <w:sz w:val="22"/>
          <w:szCs w:val="22"/>
          <w:lang w:val="en-US"/>
        </w:rPr>
      </w:pPr>
    </w:p>
    <w:p w14:paraId="4810D798" w14:textId="77777777" w:rsidR="005317B6" w:rsidRPr="001A0379" w:rsidRDefault="005317B6" w:rsidP="00237966">
      <w:pPr>
        <w:ind w:right="1842"/>
        <w:outlineLvl w:val="0"/>
        <w:rPr>
          <w:rFonts w:ascii="TheSans C5 Light" w:hAnsi="TheSans C5 Light" w:cs="Calibri"/>
          <w:color w:val="555559"/>
          <w:sz w:val="22"/>
          <w:szCs w:val="22"/>
          <w:lang w:val="en-US"/>
        </w:rPr>
      </w:pPr>
    </w:p>
    <w:p w14:paraId="12F34B38" w14:textId="4EEF78DD" w:rsidR="005317B6" w:rsidRPr="001A0379" w:rsidRDefault="007214B1" w:rsidP="005317B6">
      <w:pPr>
        <w:ind w:right="1842"/>
        <w:outlineLvl w:val="0"/>
        <w:rPr>
          <w:rFonts w:ascii="TheSans C5 Light" w:hAnsi="TheSans C5 Light" w:cs="Calibri"/>
          <w:color w:val="555559"/>
          <w:sz w:val="22"/>
          <w:szCs w:val="22"/>
          <w:lang w:val="en-US"/>
        </w:rPr>
      </w:pPr>
      <w:r>
        <w:rPr>
          <w:rFonts w:ascii="TheSans C5 Light" w:hAnsi="TheSans C5 Light" w:cs="Calibri"/>
          <w:color w:val="555559"/>
          <w:sz w:val="22"/>
          <w:szCs w:val="22"/>
          <w:lang w:val="en-US"/>
        </w:rPr>
        <w:t>6</w:t>
      </w:r>
      <w:r w:rsidR="00683630" w:rsidRPr="001A0379">
        <w:rPr>
          <w:rFonts w:ascii="TheSans C5 Light" w:hAnsi="TheSans C5 Light" w:cs="Calibri"/>
          <w:color w:val="555559"/>
          <w:sz w:val="22"/>
          <w:szCs w:val="22"/>
          <w:lang w:val="en-US"/>
        </w:rPr>
        <w:tab/>
      </w:r>
      <w:r w:rsidR="00683630" w:rsidRPr="001A0379">
        <w:rPr>
          <w:rFonts w:ascii="TheSans C5 Light" w:hAnsi="TheSans C5 Light" w:cs="Calibri"/>
          <w:color w:val="555559"/>
          <w:sz w:val="22"/>
          <w:szCs w:val="22"/>
          <w:lang w:val="en-US"/>
        </w:rPr>
        <w:tab/>
      </w:r>
      <w:r w:rsidR="005317B6" w:rsidRPr="001A0379">
        <w:rPr>
          <w:rFonts w:ascii="TheSans C5 Bold" w:hAnsi="TheSans C5 Bold" w:cs="Calibri"/>
          <w:color w:val="555559"/>
          <w:sz w:val="22"/>
          <w:szCs w:val="22"/>
          <w:lang w:val="en-US"/>
        </w:rPr>
        <w:t>NIESSING TOPIA LITTLES / MINI</w:t>
      </w:r>
    </w:p>
    <w:p w14:paraId="4465A891" w14:textId="0C8B8996" w:rsidR="00237966" w:rsidRPr="001A0379" w:rsidRDefault="005317B6" w:rsidP="005317B6">
      <w:pPr>
        <w:ind w:right="1842"/>
        <w:outlineLvl w:val="0"/>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 xml:space="preserve">                             Topia Prêt-à-porter: </w:t>
      </w:r>
      <w:r w:rsidR="00FC7EA2" w:rsidRPr="001A0379">
        <w:rPr>
          <w:rFonts w:ascii="TheSans C5 Light" w:hAnsi="TheSans C5 Light" w:cs="Calibri"/>
          <w:color w:val="555559"/>
          <w:sz w:val="22"/>
          <w:szCs w:val="22"/>
          <w:lang w:val="en-US"/>
        </w:rPr>
        <w:t>Miniature Beauties</w:t>
      </w:r>
    </w:p>
    <w:p w14:paraId="58500EA5" w14:textId="77777777" w:rsidR="005317B6" w:rsidRPr="001A0379" w:rsidRDefault="005317B6" w:rsidP="005317B6">
      <w:pPr>
        <w:ind w:right="1842"/>
        <w:outlineLvl w:val="0"/>
        <w:rPr>
          <w:rFonts w:ascii="TheSans C5 Light" w:hAnsi="TheSans C5 Light" w:cs="Calibri"/>
          <w:color w:val="555559"/>
          <w:sz w:val="22"/>
          <w:szCs w:val="22"/>
          <w:lang w:val="en-US"/>
        </w:rPr>
      </w:pPr>
    </w:p>
    <w:p w14:paraId="20643F74" w14:textId="77777777" w:rsidR="00683630" w:rsidRPr="001A0379" w:rsidRDefault="00683630" w:rsidP="00683630">
      <w:pPr>
        <w:rPr>
          <w:rFonts w:ascii="TheSans C5 Light" w:hAnsi="TheSans C5 Light" w:cs="Calibri"/>
          <w:color w:val="555559"/>
          <w:sz w:val="22"/>
          <w:szCs w:val="22"/>
          <w:lang w:val="en-US"/>
        </w:rPr>
      </w:pPr>
    </w:p>
    <w:p w14:paraId="6205DEAE" w14:textId="1B266DD1" w:rsidR="005317B6" w:rsidRPr="001A0379" w:rsidRDefault="007214B1" w:rsidP="005317B6">
      <w:pPr>
        <w:ind w:right="1842"/>
        <w:outlineLvl w:val="0"/>
        <w:rPr>
          <w:rFonts w:ascii="TheSans C5 Light" w:hAnsi="TheSans C5 Light" w:cs="Calibri"/>
          <w:color w:val="555559"/>
          <w:sz w:val="22"/>
          <w:szCs w:val="22"/>
          <w:lang w:val="en-US"/>
        </w:rPr>
      </w:pPr>
      <w:r>
        <w:rPr>
          <w:rFonts w:ascii="TheSans C5 Light" w:hAnsi="TheSans C5 Light" w:cs="Calibri"/>
          <w:color w:val="555559"/>
          <w:sz w:val="22"/>
          <w:szCs w:val="22"/>
          <w:lang w:val="en-US"/>
        </w:rPr>
        <w:t>7</w:t>
      </w:r>
      <w:r w:rsidR="00683630" w:rsidRPr="001A0379">
        <w:rPr>
          <w:rFonts w:ascii="TheSans C5 Light" w:hAnsi="TheSans C5 Light" w:cs="Calibri"/>
          <w:color w:val="555559"/>
          <w:sz w:val="22"/>
          <w:szCs w:val="22"/>
          <w:lang w:val="en-US"/>
        </w:rPr>
        <w:tab/>
      </w:r>
      <w:r w:rsidR="00683630" w:rsidRPr="001A0379">
        <w:rPr>
          <w:rFonts w:ascii="TheSans C5 Bold" w:hAnsi="TheSans C5 Bold" w:cs="Calibri"/>
          <w:color w:val="555559"/>
          <w:sz w:val="22"/>
          <w:szCs w:val="22"/>
          <w:lang w:val="en-US"/>
        </w:rPr>
        <w:tab/>
      </w:r>
      <w:r w:rsidR="005317B6" w:rsidRPr="001A0379">
        <w:rPr>
          <w:rFonts w:ascii="TheSans C5 Bold" w:hAnsi="TheSans C5 Bold" w:cs="Calibri"/>
          <w:color w:val="555559"/>
          <w:sz w:val="22"/>
          <w:szCs w:val="22"/>
          <w:lang w:val="en-US"/>
        </w:rPr>
        <w:t>NIESSING TOPIA VISION</w:t>
      </w:r>
    </w:p>
    <w:p w14:paraId="61FAADF1" w14:textId="0A485004" w:rsidR="00683630" w:rsidRPr="001A0379" w:rsidRDefault="005317B6" w:rsidP="005317B6">
      <w:pPr>
        <w:ind w:right="1842"/>
        <w:outlineLvl w:val="0"/>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 xml:space="preserve">                             Discover a world full of imaginations</w:t>
      </w:r>
    </w:p>
    <w:p w14:paraId="44D43ABA" w14:textId="033D0041" w:rsidR="00237966" w:rsidRPr="001A0379" w:rsidRDefault="00237966" w:rsidP="005317B6">
      <w:pPr>
        <w:ind w:right="1842"/>
        <w:outlineLvl w:val="0"/>
        <w:rPr>
          <w:rFonts w:ascii="TheSans C5 Light" w:hAnsi="TheSans C5 Light" w:cs="Calibri"/>
          <w:color w:val="555559"/>
          <w:sz w:val="22"/>
          <w:szCs w:val="22"/>
          <w:lang w:val="en-US"/>
        </w:rPr>
      </w:pPr>
    </w:p>
    <w:p w14:paraId="39EBF609" w14:textId="77777777" w:rsidR="00237966" w:rsidRPr="001A0379" w:rsidRDefault="00237966" w:rsidP="00237966">
      <w:pPr>
        <w:ind w:left="1416" w:right="1842" w:hanging="1416"/>
        <w:outlineLvl w:val="0"/>
        <w:rPr>
          <w:rFonts w:ascii="TheSans C5 Light" w:hAnsi="TheSans C5 Light" w:cs="Calibri"/>
          <w:color w:val="555559"/>
          <w:sz w:val="22"/>
          <w:szCs w:val="22"/>
          <w:lang w:val="en-US"/>
        </w:rPr>
      </w:pPr>
    </w:p>
    <w:p w14:paraId="745C3637" w14:textId="77777777" w:rsidR="00683630" w:rsidRPr="001A0379" w:rsidRDefault="00683630" w:rsidP="00683630">
      <w:pPr>
        <w:ind w:right="1842"/>
        <w:outlineLvl w:val="0"/>
        <w:rPr>
          <w:rFonts w:ascii="TheSans C5 Light" w:hAnsi="TheSans C5 Light" w:cs="Calibri"/>
          <w:color w:val="555559"/>
          <w:sz w:val="22"/>
          <w:szCs w:val="22"/>
          <w:lang w:val="en-US"/>
        </w:rPr>
      </w:pPr>
    </w:p>
    <w:bookmarkEnd w:id="0"/>
    <w:p w14:paraId="1098C3AF" w14:textId="48FF7B59" w:rsidR="00683630" w:rsidRPr="001A0379" w:rsidRDefault="007214B1" w:rsidP="00683630">
      <w:pPr>
        <w:ind w:right="1275"/>
        <w:outlineLvl w:val="0"/>
        <w:rPr>
          <w:rFonts w:ascii="TheSans C5 Light" w:hAnsi="TheSans C5 Light" w:cs="Calibri"/>
          <w:color w:val="555559"/>
          <w:sz w:val="22"/>
          <w:szCs w:val="22"/>
        </w:rPr>
      </w:pPr>
      <w:r>
        <w:rPr>
          <w:rFonts w:ascii="TheSans C5 Light" w:hAnsi="TheSans C5 Light" w:cs="Calibri"/>
          <w:color w:val="555559"/>
          <w:sz w:val="22"/>
          <w:szCs w:val="22"/>
        </w:rPr>
        <w:t>9</w:t>
      </w:r>
      <w:r w:rsidR="00683630" w:rsidRPr="001A0379">
        <w:rPr>
          <w:rFonts w:ascii="TheSans C5 Light" w:hAnsi="TheSans C5 Light" w:cs="Calibri"/>
          <w:color w:val="555559"/>
          <w:sz w:val="22"/>
          <w:szCs w:val="22"/>
        </w:rPr>
        <w:tab/>
        <w:t xml:space="preserve">            </w:t>
      </w:r>
      <w:r w:rsidR="00237966" w:rsidRPr="001A0379">
        <w:rPr>
          <w:rFonts w:ascii="TheSans C5 Light" w:hAnsi="TheSans C5 Light" w:cs="Calibri"/>
          <w:color w:val="555559"/>
          <w:sz w:val="22"/>
          <w:szCs w:val="22"/>
        </w:rPr>
        <w:t xml:space="preserve"> </w:t>
      </w:r>
      <w:r w:rsidR="00FC7EA2" w:rsidRPr="001A0379">
        <w:rPr>
          <w:rFonts w:ascii="TheSans C5 Bold" w:hAnsi="TheSans C5 Bold" w:cs="Calibri"/>
          <w:color w:val="555559"/>
          <w:sz w:val="22"/>
          <w:szCs w:val="22"/>
        </w:rPr>
        <w:t>SUSTAINABILITY AND OUR COMPANY CULTURE</w:t>
      </w:r>
      <w:r w:rsidR="00683630" w:rsidRPr="001A0379">
        <w:rPr>
          <w:rFonts w:ascii="TheSans C5 Light" w:hAnsi="TheSans C5 Light" w:cs="Calibri"/>
          <w:color w:val="555559"/>
          <w:sz w:val="22"/>
          <w:szCs w:val="22"/>
        </w:rPr>
        <w:t xml:space="preserve"> </w:t>
      </w:r>
    </w:p>
    <w:p w14:paraId="4F97D309" w14:textId="77777777" w:rsidR="00683630" w:rsidRPr="001A0379" w:rsidRDefault="00683630" w:rsidP="00683630">
      <w:pPr>
        <w:ind w:right="1842"/>
        <w:outlineLvl w:val="0"/>
        <w:rPr>
          <w:rFonts w:ascii="TheSans C5 Light" w:hAnsi="TheSans C5 Light" w:cs="Calibri"/>
          <w:color w:val="555559"/>
          <w:sz w:val="22"/>
          <w:szCs w:val="22"/>
        </w:rPr>
      </w:pPr>
    </w:p>
    <w:p w14:paraId="0E87DE88" w14:textId="77777777" w:rsidR="00683630" w:rsidRPr="001A0379" w:rsidRDefault="00683630" w:rsidP="00683630">
      <w:pPr>
        <w:ind w:right="1842"/>
        <w:outlineLvl w:val="0"/>
        <w:rPr>
          <w:rFonts w:ascii="TheSans C5 Light" w:hAnsi="TheSans C5 Light" w:cs="Calibri"/>
          <w:color w:val="555559"/>
          <w:sz w:val="22"/>
          <w:szCs w:val="22"/>
        </w:rPr>
      </w:pPr>
    </w:p>
    <w:p w14:paraId="0D70CE38" w14:textId="77777777" w:rsidR="00683630" w:rsidRPr="001A0379" w:rsidRDefault="00683630" w:rsidP="00683630">
      <w:pPr>
        <w:tabs>
          <w:tab w:val="left" w:pos="4536"/>
        </w:tabs>
        <w:ind w:right="4536"/>
        <w:outlineLvl w:val="0"/>
        <w:rPr>
          <w:rFonts w:ascii="TheSans C5 Light" w:hAnsi="TheSans C5 Light" w:cs="Calibri"/>
          <w:color w:val="555559"/>
          <w:sz w:val="22"/>
          <w:szCs w:val="22"/>
        </w:rPr>
      </w:pPr>
    </w:p>
    <w:p w14:paraId="3BA3E068" w14:textId="77777777" w:rsidR="00683630" w:rsidRPr="001A0379" w:rsidRDefault="00683630" w:rsidP="00683630">
      <w:pPr>
        <w:tabs>
          <w:tab w:val="left" w:pos="4536"/>
        </w:tabs>
        <w:ind w:right="4536"/>
        <w:outlineLvl w:val="0"/>
        <w:rPr>
          <w:rFonts w:ascii="TheSans C5 Light" w:hAnsi="TheSans C5 Light" w:cs="Calibri"/>
          <w:color w:val="555559"/>
          <w:sz w:val="22"/>
          <w:szCs w:val="22"/>
        </w:rPr>
      </w:pPr>
    </w:p>
    <w:p w14:paraId="18E4DA1D" w14:textId="77777777" w:rsidR="00683630" w:rsidRPr="001A0379" w:rsidRDefault="00683630" w:rsidP="00683630">
      <w:pPr>
        <w:tabs>
          <w:tab w:val="left" w:pos="4536"/>
        </w:tabs>
        <w:ind w:right="4536"/>
        <w:outlineLvl w:val="0"/>
        <w:rPr>
          <w:rFonts w:ascii="TheSans C5 Light" w:hAnsi="TheSans C5 Light" w:cs="Calibri"/>
          <w:color w:val="555559"/>
          <w:sz w:val="22"/>
          <w:szCs w:val="22"/>
        </w:rPr>
      </w:pPr>
    </w:p>
    <w:p w14:paraId="1E904655" w14:textId="77777777" w:rsidR="00683630" w:rsidRPr="001A0379" w:rsidRDefault="00683630" w:rsidP="00683630">
      <w:pPr>
        <w:tabs>
          <w:tab w:val="left" w:pos="4536"/>
        </w:tabs>
        <w:ind w:right="4536"/>
        <w:outlineLvl w:val="0"/>
        <w:rPr>
          <w:rFonts w:ascii="TheSans C5 Light" w:hAnsi="TheSans C5 Light" w:cs="Calibri"/>
          <w:color w:val="555559"/>
          <w:sz w:val="22"/>
          <w:szCs w:val="22"/>
        </w:rPr>
      </w:pPr>
    </w:p>
    <w:p w14:paraId="1FE6DC69" w14:textId="77777777" w:rsidR="00683630" w:rsidRPr="001A0379" w:rsidRDefault="00683630" w:rsidP="00683630">
      <w:pPr>
        <w:tabs>
          <w:tab w:val="left" w:pos="4536"/>
        </w:tabs>
        <w:ind w:right="4536"/>
        <w:outlineLvl w:val="0"/>
        <w:rPr>
          <w:rFonts w:ascii="TheSans C5 Light" w:hAnsi="TheSans C5 Light" w:cs="Calibri"/>
          <w:color w:val="555559"/>
          <w:sz w:val="22"/>
          <w:szCs w:val="22"/>
        </w:rPr>
      </w:pPr>
    </w:p>
    <w:p w14:paraId="162F2205" w14:textId="77777777" w:rsidR="00202B21" w:rsidRPr="001A0379" w:rsidRDefault="00202B21" w:rsidP="00683630">
      <w:pPr>
        <w:ind w:right="1842"/>
        <w:rPr>
          <w:rFonts w:ascii="TheSans C5 Light" w:hAnsi="TheSans C5 Light" w:cs="Calibri"/>
          <w:noProof/>
          <w:color w:val="555559"/>
          <w:sz w:val="22"/>
          <w:szCs w:val="22"/>
        </w:rPr>
      </w:pPr>
    </w:p>
    <w:p w14:paraId="2157F9F8" w14:textId="627ABDCF" w:rsidR="00237966" w:rsidRPr="001A0379" w:rsidRDefault="00822125" w:rsidP="00683630">
      <w:pPr>
        <w:ind w:right="1842"/>
        <w:rPr>
          <w:rFonts w:ascii="TheSans C5 Light" w:hAnsi="TheSans C5 Light" w:cs="Calibri"/>
          <w:noProof/>
          <w:color w:val="555559"/>
          <w:sz w:val="22"/>
          <w:szCs w:val="22"/>
        </w:rPr>
      </w:pPr>
      <w:r w:rsidRPr="001A0379">
        <w:rPr>
          <w:rFonts w:ascii="TheSans C5 Light" w:hAnsi="TheSans C5 Light" w:cstheme="minorHAnsi"/>
          <w:noProof/>
          <w:color w:val="555559"/>
          <w:sz w:val="22"/>
          <w:szCs w:val="22"/>
          <w:lang w:val="en-US"/>
        </w:rPr>
        <w:lastRenderedPageBreak/>
        <w:drawing>
          <wp:inline distT="0" distB="0" distL="0" distR="0" wp14:anchorId="19D090F5" wp14:editId="6789590B">
            <wp:extent cx="5756910" cy="3098165"/>
            <wp:effectExtent l="12700" t="12700" r="8890" b="133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0" cstate="print">
                      <a:extLst>
                        <a:ext uri="{28A0092B-C50C-407E-A947-70E740481C1C}">
                          <a14:useLocalDpi xmlns:a14="http://schemas.microsoft.com/office/drawing/2010/main" val="0"/>
                        </a:ext>
                      </a:extLst>
                    </a:blip>
                    <a:srcRect l="19538" t="27046" r="812" b="44378"/>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A7D5F58" w14:textId="77777777" w:rsidR="001A0379" w:rsidRDefault="001A0379" w:rsidP="00683630">
      <w:pPr>
        <w:ind w:right="1842"/>
        <w:rPr>
          <w:rFonts w:ascii="TheSans C5 Light" w:hAnsi="TheSans C5 Light" w:cs="Calibri"/>
          <w:color w:val="555559"/>
          <w:sz w:val="22"/>
          <w:szCs w:val="22"/>
        </w:rPr>
      </w:pPr>
    </w:p>
    <w:p w14:paraId="73A28CCB" w14:textId="77777777" w:rsidR="001A0379" w:rsidRDefault="001A0379" w:rsidP="00683630">
      <w:pPr>
        <w:ind w:right="1842"/>
        <w:rPr>
          <w:rFonts w:ascii="TheSans C5 Light" w:hAnsi="TheSans C5 Light" w:cs="Calibri"/>
          <w:color w:val="555559"/>
          <w:sz w:val="22"/>
          <w:szCs w:val="22"/>
        </w:rPr>
      </w:pPr>
    </w:p>
    <w:p w14:paraId="2BF4A5AE" w14:textId="77777777" w:rsidR="001A0379" w:rsidRDefault="001A0379" w:rsidP="00683630">
      <w:pPr>
        <w:ind w:right="1842"/>
        <w:rPr>
          <w:rFonts w:ascii="TheSans C5 Light" w:hAnsi="TheSans C5 Light" w:cs="Calibri"/>
          <w:color w:val="555559"/>
          <w:sz w:val="22"/>
          <w:szCs w:val="22"/>
        </w:rPr>
      </w:pPr>
    </w:p>
    <w:p w14:paraId="48C5EC9B" w14:textId="3E0048C6" w:rsidR="00D96BED" w:rsidRPr="001A0379" w:rsidRDefault="00D96BED" w:rsidP="00683630">
      <w:pPr>
        <w:ind w:right="1842"/>
        <w:rPr>
          <w:rFonts w:ascii="TheSans C5 Bold" w:hAnsi="TheSans C5 Bold" w:cs="Calibri"/>
          <w:color w:val="555559"/>
          <w:sz w:val="28"/>
          <w:szCs w:val="28"/>
          <w:lang w:val="en-US"/>
        </w:rPr>
      </w:pPr>
      <w:r w:rsidRPr="001A0379">
        <w:rPr>
          <w:rFonts w:ascii="TheSans C5 Bold" w:hAnsi="TheSans C5 Bold" w:cs="Calibri"/>
          <w:color w:val="555559"/>
          <w:sz w:val="28"/>
          <w:szCs w:val="28"/>
          <w:lang w:val="en-US"/>
        </w:rPr>
        <w:t xml:space="preserve">THE POWER OF IDEAS </w:t>
      </w:r>
    </w:p>
    <w:p w14:paraId="01DAA515" w14:textId="3BFBC217" w:rsidR="00D96BED" w:rsidRPr="001A0379" w:rsidRDefault="00D96BED" w:rsidP="00683630">
      <w:pPr>
        <w:ind w:right="1842"/>
        <w:rPr>
          <w:rFonts w:ascii="TheSans C5 Bold" w:hAnsi="TheSans C5 Bold" w:cs="Calibri"/>
          <w:color w:val="555559"/>
          <w:sz w:val="20"/>
          <w:szCs w:val="20"/>
          <w:lang w:val="en-US"/>
        </w:rPr>
      </w:pPr>
    </w:p>
    <w:p w14:paraId="6903A6A9" w14:textId="77777777" w:rsidR="00FC7EA2" w:rsidRPr="001A0379" w:rsidRDefault="00FC7EA2"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INNOVATIVE USE OF PRECIOUS METAL</w:t>
      </w:r>
    </w:p>
    <w:p w14:paraId="25C213CB" w14:textId="77777777" w:rsidR="00FC7EA2" w:rsidRPr="001A0379" w:rsidRDefault="00FC7EA2" w:rsidP="00683630">
      <w:pPr>
        <w:ind w:right="1842"/>
        <w:rPr>
          <w:rFonts w:ascii="TheSans C5 Bold" w:hAnsi="TheSans C5 Bold" w:cs="Calibri"/>
          <w:color w:val="555559"/>
          <w:sz w:val="22"/>
          <w:szCs w:val="22"/>
          <w:lang w:val="en-US"/>
        </w:rPr>
      </w:pPr>
    </w:p>
    <w:p w14:paraId="51D0AE73" w14:textId="77777777" w:rsidR="00FC7EA2" w:rsidRPr="001A0379" w:rsidRDefault="00FC7EA2"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A FASCINATING TRIP AROUND THE WORLD</w:t>
      </w:r>
    </w:p>
    <w:p w14:paraId="256F6DBC" w14:textId="3E74245F" w:rsidR="00FC7EA2"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Niessing Topia and Niessing Topia Vision are unique examples of Niessing‘s innovative approach to gold and platinum jewelry. Topia, launched in the year 2014, transforms paper-thin precious metal folded by hand into precious jewelry. The design, awarded the »Red Dot: Best of the Best«, is inspired by the vast view of pristine nature, such as dune landscapes in the desert and the highest mountains on earth.</w:t>
      </w:r>
    </w:p>
    <w:p w14:paraId="18C79726" w14:textId="77777777" w:rsidR="004443D5" w:rsidRPr="001A0379" w:rsidRDefault="004443D5" w:rsidP="00683630">
      <w:pPr>
        <w:ind w:right="1842"/>
        <w:rPr>
          <w:rFonts w:ascii="TheSans C5 Light" w:hAnsi="TheSans C5 Light" w:cs="Calibri"/>
          <w:color w:val="555559"/>
          <w:sz w:val="22"/>
          <w:szCs w:val="22"/>
          <w:lang w:val="en-US"/>
        </w:rPr>
      </w:pPr>
    </w:p>
    <w:p w14:paraId="433D19C6" w14:textId="77777777" w:rsidR="004443D5" w:rsidRPr="001A0379" w:rsidRDefault="004443D5" w:rsidP="00683630">
      <w:pPr>
        <w:ind w:right="1842"/>
        <w:rPr>
          <w:rFonts w:ascii="TheSans C5 Light" w:hAnsi="TheSans C5 Light" w:cs="Calibri"/>
          <w:color w:val="555559"/>
          <w:sz w:val="20"/>
          <w:szCs w:val="20"/>
          <w:lang w:val="en-US"/>
        </w:rPr>
      </w:pPr>
    </w:p>
    <w:p w14:paraId="1DD4068A" w14:textId="77777777" w:rsidR="009D2499" w:rsidRPr="001A0379" w:rsidRDefault="009D2499" w:rsidP="00683630">
      <w:pPr>
        <w:ind w:right="1842"/>
        <w:rPr>
          <w:rFonts w:ascii="TheSans C5 Light" w:hAnsi="TheSans C5 Light" w:cs="Calibri"/>
          <w:color w:val="555559"/>
          <w:sz w:val="20"/>
          <w:szCs w:val="20"/>
          <w:lang w:val="en-US"/>
        </w:rPr>
      </w:pPr>
    </w:p>
    <w:p w14:paraId="5E298CDB" w14:textId="77777777" w:rsidR="001A0379" w:rsidRDefault="00822125" w:rsidP="00683630">
      <w:pPr>
        <w:ind w:right="1842"/>
        <w:rPr>
          <w:rFonts w:ascii="TheSans C5 Light" w:hAnsi="TheSans C5 Light" w:cs="Calibri"/>
          <w:color w:val="555559"/>
          <w:sz w:val="20"/>
          <w:szCs w:val="20"/>
        </w:rPr>
      </w:pPr>
      <w:r w:rsidRPr="001A0379">
        <w:rPr>
          <w:rFonts w:ascii="TheSans C5 Light" w:hAnsi="TheSans C5 Light" w:cstheme="minorHAnsi"/>
          <w:noProof/>
          <w:color w:val="555559"/>
          <w:sz w:val="20"/>
          <w:szCs w:val="20"/>
          <w:lang w:val="en-US"/>
        </w:rPr>
        <w:lastRenderedPageBreak/>
        <w:drawing>
          <wp:inline distT="0" distB="0" distL="0" distR="0" wp14:anchorId="7C43C792" wp14:editId="1FA28F03">
            <wp:extent cx="5756910" cy="3098165"/>
            <wp:effectExtent l="12700" t="12700" r="8890" b="13335"/>
            <wp:docPr id="2" name="Grafik 2" descr="Ein Bild, das Landschaft, Berg, Neb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andschaft, Berg, Nebel, Wolke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881" r="4833" b="25491"/>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681C15B" w14:textId="77777777" w:rsidR="001A0379" w:rsidRDefault="001A0379" w:rsidP="00683630">
      <w:pPr>
        <w:ind w:right="1842"/>
        <w:rPr>
          <w:rFonts w:ascii="TheSans C5 Bold" w:hAnsi="TheSans C5 Bold" w:cs="Calibri"/>
          <w:color w:val="555559"/>
          <w:sz w:val="22"/>
          <w:szCs w:val="22"/>
          <w:lang w:val="en-US"/>
        </w:rPr>
      </w:pPr>
    </w:p>
    <w:p w14:paraId="3C4593AE" w14:textId="77777777" w:rsidR="001A0379" w:rsidRDefault="001A0379" w:rsidP="00683630">
      <w:pPr>
        <w:ind w:right="1842"/>
        <w:rPr>
          <w:rFonts w:ascii="TheSans C5 Bold" w:hAnsi="TheSans C5 Bold" w:cs="Calibri"/>
          <w:color w:val="555559"/>
          <w:sz w:val="22"/>
          <w:szCs w:val="22"/>
          <w:lang w:val="en-US"/>
        </w:rPr>
      </w:pPr>
    </w:p>
    <w:p w14:paraId="1A82DFAD" w14:textId="77777777" w:rsidR="001A0379" w:rsidRDefault="001A0379" w:rsidP="00683630">
      <w:pPr>
        <w:ind w:right="1842"/>
        <w:rPr>
          <w:rFonts w:ascii="TheSans C5 Bold" w:hAnsi="TheSans C5 Bold" w:cs="Calibri"/>
          <w:color w:val="555559"/>
          <w:sz w:val="22"/>
          <w:szCs w:val="22"/>
          <w:lang w:val="en-US"/>
        </w:rPr>
      </w:pPr>
    </w:p>
    <w:p w14:paraId="4857687F" w14:textId="543F4690" w:rsidR="00FC7EA2" w:rsidRPr="001A0379" w:rsidRDefault="00FC7EA2" w:rsidP="00683630">
      <w:pPr>
        <w:ind w:right="1842"/>
        <w:rPr>
          <w:rFonts w:ascii="TheSans C5 Light" w:hAnsi="TheSans C5 Light" w:cs="Calibri"/>
          <w:color w:val="555559"/>
          <w:sz w:val="22"/>
          <w:szCs w:val="22"/>
        </w:rPr>
      </w:pPr>
      <w:r w:rsidRPr="001A0379">
        <w:rPr>
          <w:rFonts w:ascii="TheSans C5 Bold" w:hAnsi="TheSans C5 Bold" w:cs="Calibri"/>
          <w:color w:val="555559"/>
          <w:sz w:val="22"/>
          <w:szCs w:val="22"/>
          <w:lang w:val="en-US"/>
        </w:rPr>
        <w:t>REAL LANDSCAPES BECOME DREAM WORLDS</w:t>
      </w:r>
    </w:p>
    <w:p w14:paraId="5F450D38" w14:textId="77777777" w:rsidR="00FC7EA2"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The luxurious Topia Vision jewelry collection, on the market since 2022, has taken Topia to the next level. For Topia Vision, the view broadens from real landscapes to the imaginary, to the surreal: gossamer soap bubbles, radiant northern lights, glittering reflections on the sea – such phenomena give free rein to the imagination.</w:t>
      </w:r>
    </w:p>
    <w:p w14:paraId="14CF6C3D" w14:textId="77777777" w:rsidR="00FC7EA2" w:rsidRPr="001A0379" w:rsidRDefault="00FC7EA2" w:rsidP="00683630">
      <w:pPr>
        <w:ind w:right="1842"/>
        <w:rPr>
          <w:rFonts w:ascii="TheSans C5 Light" w:hAnsi="TheSans C5 Light" w:cs="Calibri"/>
          <w:color w:val="555559"/>
          <w:sz w:val="22"/>
          <w:szCs w:val="22"/>
          <w:lang w:val="en-US"/>
        </w:rPr>
      </w:pPr>
    </w:p>
    <w:p w14:paraId="260E63AE" w14:textId="482A28BD" w:rsidR="00FC7EA2"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Niessing Topia and Niessing Topia Vision invite you to experience gold and platinum in an entirely new way with all of your senses: authentic, original, and unmistakably Niessing.</w:t>
      </w:r>
    </w:p>
    <w:p w14:paraId="1469B028" w14:textId="483FFD62" w:rsidR="00202B21" w:rsidRDefault="00202B21" w:rsidP="00683630">
      <w:pPr>
        <w:ind w:right="1842"/>
        <w:rPr>
          <w:rFonts w:ascii="TheSans C5 Light" w:hAnsi="TheSans C5 Light" w:cs="Calibri"/>
          <w:color w:val="555559"/>
          <w:sz w:val="20"/>
          <w:szCs w:val="20"/>
          <w:lang w:val="en-US"/>
        </w:rPr>
      </w:pPr>
    </w:p>
    <w:p w14:paraId="59E86E05" w14:textId="77777777" w:rsidR="001A0379" w:rsidRPr="001A0379" w:rsidRDefault="001A0379" w:rsidP="00683630">
      <w:pPr>
        <w:ind w:right="1842"/>
        <w:rPr>
          <w:rFonts w:ascii="TheSans C5 Light" w:hAnsi="TheSans C5 Light" w:cs="Calibri"/>
          <w:color w:val="555559"/>
          <w:sz w:val="20"/>
          <w:szCs w:val="20"/>
          <w:lang w:val="en-US"/>
        </w:rPr>
      </w:pPr>
    </w:p>
    <w:p w14:paraId="0622A35C" w14:textId="77777777" w:rsidR="001A0379" w:rsidRDefault="001A0379" w:rsidP="00683630">
      <w:pPr>
        <w:ind w:right="1842"/>
        <w:rPr>
          <w:rFonts w:ascii="TheSans C5 Bold" w:hAnsi="TheSans C5 Bold" w:cs="Calibri"/>
          <w:color w:val="555559"/>
          <w:sz w:val="28"/>
          <w:szCs w:val="28"/>
          <w:lang w:val="en-US"/>
        </w:rPr>
      </w:pPr>
    </w:p>
    <w:p w14:paraId="63A545E1" w14:textId="77777777" w:rsidR="001A0379" w:rsidRDefault="001A0379" w:rsidP="00683630">
      <w:pPr>
        <w:ind w:right="1842"/>
        <w:rPr>
          <w:rFonts w:ascii="TheSans C5 Bold" w:hAnsi="TheSans C5 Bold" w:cs="Calibri"/>
          <w:color w:val="555559"/>
          <w:sz w:val="28"/>
          <w:szCs w:val="28"/>
          <w:lang w:val="en-US"/>
        </w:rPr>
      </w:pPr>
    </w:p>
    <w:p w14:paraId="27E3010C" w14:textId="79E1B9E3" w:rsidR="00D96BED" w:rsidRPr="001A0379" w:rsidRDefault="00D96BED" w:rsidP="00683630">
      <w:pPr>
        <w:ind w:right="1842"/>
        <w:rPr>
          <w:rFonts w:ascii="TheSans C5 Bold" w:hAnsi="TheSans C5 Bold" w:cs="Calibri"/>
          <w:color w:val="555559"/>
          <w:sz w:val="28"/>
          <w:szCs w:val="28"/>
          <w:lang w:val="en-US"/>
        </w:rPr>
      </w:pPr>
      <w:r w:rsidRPr="001A0379">
        <w:rPr>
          <w:rFonts w:ascii="TheSans C5 Bold" w:hAnsi="TheSans C5 Bold" w:cs="Calibri"/>
          <w:color w:val="555559"/>
          <w:sz w:val="28"/>
          <w:szCs w:val="28"/>
          <w:lang w:val="en-US"/>
        </w:rPr>
        <w:t xml:space="preserve">NIESSING TOPIA </w:t>
      </w:r>
    </w:p>
    <w:p w14:paraId="661714F9" w14:textId="5AD95E82" w:rsidR="00D96BED" w:rsidRPr="001A0379" w:rsidRDefault="00D96BED" w:rsidP="00683630">
      <w:pPr>
        <w:ind w:right="1842"/>
        <w:rPr>
          <w:rFonts w:ascii="TheSans C5 Light" w:hAnsi="TheSans C5 Light" w:cs="Calibri"/>
          <w:color w:val="555559"/>
          <w:sz w:val="20"/>
          <w:szCs w:val="20"/>
          <w:lang w:val="en-US"/>
        </w:rPr>
      </w:pPr>
    </w:p>
    <w:p w14:paraId="2D8D09B9" w14:textId="77777777" w:rsidR="00FC7EA2" w:rsidRPr="001A0379" w:rsidRDefault="00FC7EA2"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CRYSTALLINE LANDSCAPES IN GOLD AND PLATINUM</w:t>
      </w:r>
    </w:p>
    <w:p w14:paraId="14BDA70C" w14:textId="77777777" w:rsidR="00FC7EA2" w:rsidRPr="001A0379" w:rsidRDefault="00FC7EA2" w:rsidP="00683630">
      <w:pPr>
        <w:ind w:right="1842"/>
        <w:rPr>
          <w:rFonts w:ascii="TheSans C5 Bold" w:hAnsi="TheSans C5 Bold" w:cs="Calibri"/>
          <w:color w:val="555559"/>
          <w:sz w:val="22"/>
          <w:szCs w:val="22"/>
          <w:lang w:val="en-US"/>
        </w:rPr>
      </w:pPr>
    </w:p>
    <w:p w14:paraId="332CABA5" w14:textId="77777777" w:rsidR="00FC7EA2" w:rsidRPr="001A0379" w:rsidRDefault="00FC7EA2"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TOPIA INVITES YOU TO VISIT NEW TERRITORY</w:t>
      </w:r>
    </w:p>
    <w:p w14:paraId="3373D4A5" w14:textId="77777777" w:rsidR="00FC7EA2"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The most beautiful landscapes on earth seem out of this world: spectacular mountain ranges, shrouded in mist and mystery. Gently curving sand dunes, bathed in glistening light; lush green hills, bizarre rock formations in soft ocher and warm red. The colors and shapes of nature are unsurpassed.</w:t>
      </w:r>
    </w:p>
    <w:p w14:paraId="21DC1C89" w14:textId="77777777" w:rsidR="00FC7EA2" w:rsidRPr="001A0379" w:rsidRDefault="00FC7EA2" w:rsidP="00683630">
      <w:pPr>
        <w:ind w:right="1842"/>
        <w:rPr>
          <w:rFonts w:ascii="TheSans C5 Light" w:hAnsi="TheSans C5 Light" w:cs="Calibri"/>
          <w:color w:val="555559"/>
          <w:sz w:val="22"/>
          <w:szCs w:val="22"/>
          <w:lang w:val="en-US"/>
        </w:rPr>
      </w:pPr>
    </w:p>
    <w:p w14:paraId="5F89D8C5" w14:textId="77777777" w:rsid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We were inspired to design Niessing Topia by the view of the vastness of magnificent landscapes. In gold, the jewelry seems warm and gentle, reminiscent of dune landscapes in a desert. In platinum, Topia is clear, fresh, spectacular – evoking the highest mountains on earth.</w:t>
      </w:r>
    </w:p>
    <w:p w14:paraId="2EAAD3E2" w14:textId="22923F0F" w:rsidR="00FC7EA2" w:rsidRPr="001A0379" w:rsidRDefault="00FC7EA2" w:rsidP="00683630">
      <w:pPr>
        <w:ind w:right="1842"/>
        <w:rPr>
          <w:rFonts w:ascii="TheSans C5 Light" w:hAnsi="TheSans C5 Light" w:cs="Calibri"/>
          <w:color w:val="555559"/>
          <w:sz w:val="22"/>
          <w:szCs w:val="22"/>
          <w:lang w:val="en-US"/>
        </w:rPr>
      </w:pPr>
      <w:r w:rsidRPr="001A0379">
        <w:rPr>
          <w:rFonts w:ascii="TheSans C5 Bold" w:hAnsi="TheSans C5 Bold" w:cs="Calibri"/>
          <w:color w:val="555559"/>
          <w:sz w:val="22"/>
          <w:szCs w:val="22"/>
          <w:lang w:val="en-US"/>
        </w:rPr>
        <w:lastRenderedPageBreak/>
        <w:t>THE AESTHETICS OF FOLDED PAPER</w:t>
      </w:r>
    </w:p>
    <w:p w14:paraId="647FD330" w14:textId="614FB499" w:rsidR="00202B21"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Niessing Topia has its origins in the very special aesthetics of folded paper. At the beginning of the design process, they were folded surfaces; over time, they became more complex paper sculptures: fascinating objects with astonishing heights and depths. They evoked associations with mountains, valleys, and natural landscapes. The idea for Niessing Topia was born. This is also where the name originated: Topia means »landscape painting« in Latin.</w:t>
      </w:r>
    </w:p>
    <w:p w14:paraId="49D0451F" w14:textId="55F8938C" w:rsidR="001A0379" w:rsidRDefault="001A0379" w:rsidP="00683630">
      <w:pPr>
        <w:ind w:right="1842"/>
        <w:rPr>
          <w:rFonts w:ascii="TheSans C5 Light" w:hAnsi="TheSans C5 Light" w:cs="Calibri"/>
          <w:color w:val="555559"/>
          <w:sz w:val="20"/>
          <w:szCs w:val="20"/>
          <w:lang w:val="en-US"/>
        </w:rPr>
      </w:pPr>
    </w:p>
    <w:p w14:paraId="3C41412B" w14:textId="2E6DEA43" w:rsidR="001A0379" w:rsidRDefault="001A0379" w:rsidP="00683630">
      <w:pPr>
        <w:ind w:right="1842"/>
        <w:rPr>
          <w:rFonts w:ascii="TheSans C5 Light" w:hAnsi="TheSans C5 Light" w:cs="Calibri"/>
          <w:color w:val="555559"/>
          <w:sz w:val="20"/>
          <w:szCs w:val="20"/>
          <w:lang w:val="en-US"/>
        </w:rPr>
      </w:pPr>
    </w:p>
    <w:p w14:paraId="13FC11B5" w14:textId="77777777" w:rsidR="001A0379" w:rsidRPr="001A0379" w:rsidRDefault="001A0379" w:rsidP="00683630">
      <w:pPr>
        <w:ind w:right="1842"/>
        <w:rPr>
          <w:rFonts w:ascii="TheSans C5 Light" w:hAnsi="TheSans C5 Light" w:cs="Calibri"/>
          <w:color w:val="555559"/>
          <w:sz w:val="20"/>
          <w:szCs w:val="20"/>
          <w:lang w:val="en-US"/>
        </w:rPr>
      </w:pPr>
    </w:p>
    <w:p w14:paraId="0DAC43D9" w14:textId="77777777" w:rsidR="001A0379" w:rsidRDefault="00267AA6" w:rsidP="00683630">
      <w:pPr>
        <w:ind w:right="1842"/>
        <w:rPr>
          <w:rFonts w:ascii="TheSans C5 Light" w:hAnsi="TheSans C5 Light" w:cs="Calibri"/>
          <w:color w:val="555559"/>
          <w:sz w:val="20"/>
          <w:szCs w:val="20"/>
        </w:rPr>
      </w:pPr>
      <w:r w:rsidRPr="001A0379">
        <w:rPr>
          <w:rFonts w:ascii="TheSans C5 Light" w:hAnsi="TheSans C5 Light" w:cstheme="minorHAnsi"/>
          <w:noProof/>
          <w:color w:val="555559"/>
          <w:sz w:val="20"/>
          <w:szCs w:val="20"/>
          <w:lang w:val="en-US"/>
        </w:rPr>
        <w:drawing>
          <wp:inline distT="0" distB="0" distL="0" distR="0" wp14:anchorId="7581A8E4" wp14:editId="016E223B">
            <wp:extent cx="5756910" cy="3098165"/>
            <wp:effectExtent l="12700" t="12700" r="8890" b="133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2" cstate="print">
                      <a:extLst>
                        <a:ext uri="{28A0092B-C50C-407E-A947-70E740481C1C}">
                          <a14:useLocalDpi xmlns:a14="http://schemas.microsoft.com/office/drawing/2010/main" val="0"/>
                        </a:ext>
                      </a:extLst>
                    </a:blip>
                    <a:srcRect l="-6008" t="-20044" r="-8479" b="-19129"/>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374434CD" w14:textId="77777777" w:rsidR="001A0379" w:rsidRDefault="001A0379" w:rsidP="00683630">
      <w:pPr>
        <w:ind w:right="1842"/>
        <w:rPr>
          <w:rFonts w:ascii="TheSans C5 Bold" w:hAnsi="TheSans C5 Bold" w:cs="Calibri"/>
          <w:color w:val="555559"/>
          <w:sz w:val="22"/>
          <w:szCs w:val="22"/>
          <w:lang w:val="en-US"/>
        </w:rPr>
      </w:pPr>
    </w:p>
    <w:p w14:paraId="7CEE4834" w14:textId="77777777" w:rsidR="001A0379" w:rsidRDefault="001A0379" w:rsidP="00683630">
      <w:pPr>
        <w:ind w:right="1842"/>
        <w:rPr>
          <w:rFonts w:ascii="TheSans C5 Bold" w:hAnsi="TheSans C5 Bold" w:cs="Calibri"/>
          <w:color w:val="555559"/>
          <w:sz w:val="22"/>
          <w:szCs w:val="22"/>
          <w:lang w:val="en-US"/>
        </w:rPr>
      </w:pPr>
    </w:p>
    <w:p w14:paraId="434F0242" w14:textId="77777777" w:rsidR="001A0379" w:rsidRDefault="001A0379" w:rsidP="00683630">
      <w:pPr>
        <w:ind w:right="1842"/>
        <w:rPr>
          <w:rFonts w:ascii="TheSans C5 Bold" w:hAnsi="TheSans C5 Bold" w:cs="Calibri"/>
          <w:color w:val="555559"/>
          <w:sz w:val="22"/>
          <w:szCs w:val="22"/>
          <w:lang w:val="en-US"/>
        </w:rPr>
      </w:pPr>
    </w:p>
    <w:p w14:paraId="22A4CEE7" w14:textId="5C54FBDC" w:rsidR="00FC7EA2" w:rsidRPr="001A0379" w:rsidRDefault="00FC7EA2" w:rsidP="00683630">
      <w:pPr>
        <w:ind w:right="1842"/>
        <w:rPr>
          <w:rFonts w:ascii="TheSans C5 Light" w:hAnsi="TheSans C5 Light" w:cs="Calibri"/>
          <w:color w:val="555559"/>
          <w:sz w:val="22"/>
          <w:szCs w:val="22"/>
        </w:rPr>
      </w:pPr>
      <w:r w:rsidRPr="001A0379">
        <w:rPr>
          <w:rFonts w:ascii="TheSans C5 Bold" w:hAnsi="TheSans C5 Bold" w:cs="Calibri"/>
          <w:color w:val="555559"/>
          <w:sz w:val="22"/>
          <w:szCs w:val="22"/>
          <w:lang w:val="en-US"/>
        </w:rPr>
        <w:t>SYMBIOSIS OF HIGH-TECH AND CRAFTSMANSHIP</w:t>
      </w:r>
    </w:p>
    <w:p w14:paraId="1218807F" w14:textId="77777777" w:rsidR="00FC7EA2"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Folding paper is easy. Gold and platinum, on the other hand, are a challenge. But it is a challenge that we are happy to face, because jewelry design at Niessing also means experimenting and researching, overcoming obstacles, as well as combining high-tech and craftsmanship.</w:t>
      </w:r>
    </w:p>
    <w:p w14:paraId="79C78992" w14:textId="77777777" w:rsidR="00FC7EA2" w:rsidRPr="001A0379" w:rsidRDefault="00FC7EA2" w:rsidP="00683630">
      <w:pPr>
        <w:ind w:right="1842"/>
        <w:rPr>
          <w:rFonts w:ascii="TheSans C5 Light" w:hAnsi="TheSans C5 Light" w:cs="Calibri"/>
          <w:color w:val="555559"/>
          <w:sz w:val="22"/>
          <w:szCs w:val="22"/>
          <w:lang w:val="en-US"/>
        </w:rPr>
      </w:pPr>
    </w:p>
    <w:p w14:paraId="1A399B21" w14:textId="3BE38FA9" w:rsidR="00D96BED"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This is why we have developed a new technique especially for Topia. With the help of a laser, the fine folding pattern is first applied to the wafer-thin precious metal plates. An innovative high-tech process – yet it is next to worthless without the craftsmanship of the people who operate the machine. Each piece of jewelry is then folded by hand: this also requires the utmost skill and a considerable amount of practice.</w:t>
      </w:r>
    </w:p>
    <w:p w14:paraId="5225511C" w14:textId="415B7499" w:rsidR="00D96BED" w:rsidRPr="001A0379" w:rsidRDefault="00D96BED" w:rsidP="00683630">
      <w:pPr>
        <w:ind w:right="1842"/>
        <w:rPr>
          <w:rFonts w:ascii="TheSans C5 Light" w:hAnsi="TheSans C5 Light" w:cs="Calibri"/>
          <w:color w:val="555559"/>
          <w:sz w:val="22"/>
          <w:szCs w:val="22"/>
          <w:lang w:val="en-US"/>
        </w:rPr>
      </w:pPr>
    </w:p>
    <w:p w14:paraId="54EDA122" w14:textId="77777777" w:rsidR="00FC7EA2" w:rsidRPr="001A0379" w:rsidRDefault="00FC7EA2"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ORGANIC, AUTHENTIC, ORIGINAL</w:t>
      </w:r>
    </w:p>
    <w:p w14:paraId="678C1667" w14:textId="77777777" w:rsidR="00FC7EA2"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When folded, the shape grows organically, naturally, almost by itself. Its beauty is authentic and original. Whether a pendant, earrings, brooch, bouton or ring: Each piece of Niessing Topia jewelry always evokes fresh associations.</w:t>
      </w:r>
    </w:p>
    <w:p w14:paraId="4D14E221" w14:textId="77777777" w:rsidR="00FC7EA2" w:rsidRPr="001A0379" w:rsidRDefault="00FC7EA2" w:rsidP="00683630">
      <w:pPr>
        <w:ind w:right="1842"/>
        <w:rPr>
          <w:rFonts w:ascii="TheSans C5 Light" w:hAnsi="TheSans C5 Light" w:cs="Calibri"/>
          <w:color w:val="555559"/>
          <w:sz w:val="22"/>
          <w:szCs w:val="22"/>
          <w:lang w:val="en-US"/>
        </w:rPr>
      </w:pPr>
    </w:p>
    <w:p w14:paraId="006962CC" w14:textId="77777777" w:rsidR="001A0379" w:rsidRDefault="001A0379" w:rsidP="00683630">
      <w:pPr>
        <w:ind w:right="1842"/>
        <w:rPr>
          <w:rFonts w:ascii="TheSans C5 Bold" w:hAnsi="TheSans C5 Bold" w:cs="Calibri"/>
          <w:color w:val="555559"/>
          <w:sz w:val="22"/>
          <w:szCs w:val="22"/>
          <w:lang w:val="en-US"/>
        </w:rPr>
      </w:pPr>
    </w:p>
    <w:p w14:paraId="6A4494A9" w14:textId="491687ED" w:rsidR="00FC7EA2" w:rsidRPr="001A0379" w:rsidRDefault="00FC7EA2"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lastRenderedPageBreak/>
        <w:t>AWARD WINNER! »RED DOT BEST OF THE BEST«</w:t>
      </w:r>
    </w:p>
    <w:p w14:paraId="7D5C511E" w14:textId="24B3912F" w:rsidR="00D96BED"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Niessing Topia was awarded the renowned »Red Dot: Best of the Best 2014« design award for highest design quality and groundbreaking design. According to the jury, the jewelry series is innovative and avant-garde in both design and craftsmanship. The latest high-tech processes and traditional craftsmanship create a symbiosis. A trend-setting interplay – and essential for the natural beauty of Topia.</w:t>
      </w:r>
    </w:p>
    <w:p w14:paraId="17D57824" w14:textId="77777777" w:rsidR="001A0379" w:rsidRPr="001A0379" w:rsidRDefault="001A0379" w:rsidP="00683630">
      <w:pPr>
        <w:ind w:right="1842"/>
        <w:rPr>
          <w:rFonts w:ascii="TheSans C5 Light" w:hAnsi="TheSans C5 Light" w:cs="Calibri"/>
          <w:color w:val="555559"/>
          <w:sz w:val="20"/>
          <w:szCs w:val="20"/>
          <w:lang w:val="en-US"/>
        </w:rPr>
      </w:pPr>
    </w:p>
    <w:p w14:paraId="292F56C6" w14:textId="65FFDB76" w:rsidR="009D2499" w:rsidRDefault="009D2499" w:rsidP="00683630">
      <w:pPr>
        <w:ind w:right="1842"/>
        <w:rPr>
          <w:rFonts w:ascii="TheSans C5 Light" w:hAnsi="TheSans C5 Light" w:cs="Calibri"/>
          <w:color w:val="555559"/>
          <w:sz w:val="20"/>
          <w:szCs w:val="20"/>
          <w:lang w:val="en-US"/>
        </w:rPr>
      </w:pPr>
    </w:p>
    <w:p w14:paraId="23933648" w14:textId="77777777" w:rsidR="001A0379" w:rsidRPr="001A0379" w:rsidRDefault="001A0379" w:rsidP="00683630">
      <w:pPr>
        <w:ind w:right="1842"/>
        <w:rPr>
          <w:rFonts w:ascii="TheSans C5 Light" w:hAnsi="TheSans C5 Light" w:cs="Calibri"/>
          <w:color w:val="555559"/>
          <w:sz w:val="20"/>
          <w:szCs w:val="20"/>
          <w:lang w:val="en-US"/>
        </w:rPr>
      </w:pPr>
    </w:p>
    <w:p w14:paraId="2E8E08F8" w14:textId="77777777" w:rsidR="004443D5" w:rsidRPr="001A0379" w:rsidRDefault="004443D5" w:rsidP="004443D5">
      <w:pPr>
        <w:ind w:right="1842"/>
        <w:rPr>
          <w:rFonts w:ascii="TheSans C5 Bold" w:hAnsi="TheSans C5 Bold" w:cs="Calibri"/>
          <w:color w:val="555559"/>
          <w:sz w:val="20"/>
          <w:szCs w:val="20"/>
          <w:lang w:val="en-US"/>
        </w:rPr>
      </w:pPr>
      <w:r w:rsidRPr="001A0379">
        <w:rPr>
          <w:rFonts w:ascii="TheSans C5 Light" w:hAnsi="TheSans C5 Light" w:cstheme="minorHAnsi"/>
          <w:noProof/>
          <w:color w:val="555559"/>
          <w:sz w:val="20"/>
          <w:szCs w:val="20"/>
          <w:lang w:val="en-US"/>
        </w:rPr>
        <w:drawing>
          <wp:inline distT="0" distB="0" distL="0" distR="0" wp14:anchorId="471F2C75" wp14:editId="7FEBC4C1">
            <wp:extent cx="5756910" cy="3098165"/>
            <wp:effectExtent l="19050" t="19050" r="15240" b="260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3" cstate="print">
                      <a:extLst>
                        <a:ext uri="{28A0092B-C50C-407E-A947-70E740481C1C}">
                          <a14:useLocalDpi xmlns:a14="http://schemas.microsoft.com/office/drawing/2010/main" val="0"/>
                        </a:ext>
                      </a:extLst>
                    </a:blip>
                    <a:srcRect l="2093" t="-48168" r="3190" b="-40650"/>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r w:rsidRPr="001A0379">
        <w:rPr>
          <w:rFonts w:ascii="TheSans C5 Bold" w:hAnsi="TheSans C5 Bold" w:cs="Calibri"/>
          <w:color w:val="555559"/>
          <w:sz w:val="20"/>
          <w:szCs w:val="20"/>
          <w:lang w:val="en-US"/>
        </w:rPr>
        <w:t xml:space="preserve"> </w:t>
      </w:r>
    </w:p>
    <w:p w14:paraId="583E758C" w14:textId="77777777" w:rsidR="001A0379" w:rsidRDefault="001A0379" w:rsidP="004443D5">
      <w:pPr>
        <w:ind w:right="1842"/>
        <w:rPr>
          <w:rFonts w:ascii="TheSans C5 Bold" w:hAnsi="TheSans C5 Bold" w:cs="Calibri"/>
          <w:color w:val="555559"/>
          <w:sz w:val="20"/>
          <w:szCs w:val="20"/>
          <w:lang w:val="en-US"/>
        </w:rPr>
      </w:pPr>
    </w:p>
    <w:p w14:paraId="2CA7E1F3" w14:textId="77777777" w:rsidR="001A0379" w:rsidRDefault="001A0379" w:rsidP="004443D5">
      <w:pPr>
        <w:ind w:right="1842"/>
        <w:rPr>
          <w:rFonts w:ascii="TheSans C5 Bold" w:hAnsi="TheSans C5 Bold" w:cs="Calibri"/>
          <w:color w:val="555559"/>
          <w:sz w:val="20"/>
          <w:szCs w:val="20"/>
          <w:lang w:val="en-US"/>
        </w:rPr>
      </w:pPr>
    </w:p>
    <w:p w14:paraId="2B43B5D9" w14:textId="77777777" w:rsidR="001A0379" w:rsidRDefault="001A0379" w:rsidP="004443D5">
      <w:pPr>
        <w:ind w:right="1842"/>
        <w:rPr>
          <w:rFonts w:ascii="TheSans C5 Bold" w:hAnsi="TheSans C5 Bold" w:cs="Calibri"/>
          <w:color w:val="555559"/>
          <w:sz w:val="20"/>
          <w:szCs w:val="20"/>
          <w:lang w:val="en-US"/>
        </w:rPr>
      </w:pPr>
    </w:p>
    <w:p w14:paraId="5B540F82" w14:textId="3F93FC52" w:rsidR="004443D5" w:rsidRPr="001A0379" w:rsidRDefault="004443D5" w:rsidP="004443D5">
      <w:pPr>
        <w:ind w:right="1842"/>
        <w:rPr>
          <w:rFonts w:ascii="TheSans C5 Bold" w:hAnsi="TheSans C5 Bold" w:cs="Calibri"/>
          <w:color w:val="555559"/>
          <w:sz w:val="28"/>
          <w:szCs w:val="28"/>
          <w:lang w:val="en-US"/>
        </w:rPr>
      </w:pPr>
      <w:r w:rsidRPr="001A0379">
        <w:rPr>
          <w:rFonts w:ascii="TheSans C5 Bold" w:hAnsi="TheSans C5 Bold" w:cs="Calibri"/>
          <w:color w:val="555559"/>
          <w:sz w:val="28"/>
          <w:szCs w:val="28"/>
          <w:lang w:val="en-US"/>
        </w:rPr>
        <w:t>NIESSING TOPIA LITTLES / MINI</w:t>
      </w:r>
    </w:p>
    <w:p w14:paraId="42E3D361" w14:textId="77777777" w:rsidR="004443D5" w:rsidRPr="001A0379" w:rsidRDefault="004443D5" w:rsidP="004443D5">
      <w:pPr>
        <w:ind w:right="1842"/>
        <w:rPr>
          <w:rFonts w:ascii="TheSans C5 Bold" w:hAnsi="TheSans C5 Bold" w:cs="Calibri"/>
          <w:color w:val="555559"/>
          <w:sz w:val="20"/>
          <w:szCs w:val="20"/>
          <w:lang w:val="en-US"/>
        </w:rPr>
      </w:pPr>
    </w:p>
    <w:p w14:paraId="39311252" w14:textId="77777777" w:rsidR="004443D5" w:rsidRPr="001A0379" w:rsidRDefault="004443D5" w:rsidP="004443D5">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TOPIA PRÊT-À-PORTER: MINIATURE BEAUTIES</w:t>
      </w:r>
    </w:p>
    <w:p w14:paraId="2A98A4B7" w14:textId="77777777" w:rsidR="004443D5" w:rsidRPr="001A0379" w:rsidRDefault="004443D5" w:rsidP="004443D5">
      <w:pPr>
        <w:ind w:right="1842"/>
        <w:rPr>
          <w:rFonts w:ascii="TheSans C5 Bold" w:hAnsi="TheSans C5 Bold" w:cs="Calibri"/>
          <w:color w:val="555559"/>
          <w:sz w:val="22"/>
          <w:szCs w:val="22"/>
          <w:lang w:val="en-US"/>
        </w:rPr>
      </w:pPr>
    </w:p>
    <w:p w14:paraId="3CF3BA8D" w14:textId="77777777" w:rsidR="004443D5" w:rsidRPr="001A0379" w:rsidRDefault="004443D5" w:rsidP="004443D5">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TOPIA LITTLES: A LITTLE GOES A LONG WAY</w:t>
      </w:r>
    </w:p>
    <w:p w14:paraId="291EB510" w14:textId="77777777" w:rsidR="004443D5" w:rsidRPr="001A0379" w:rsidRDefault="004443D5" w:rsidP="00683630">
      <w:pPr>
        <w:ind w:right="1842"/>
        <w:rPr>
          <w:rFonts w:ascii="TheSans C5 Light" w:hAnsi="TheSans C5 Light" w:cs="Calibri"/>
          <w:color w:val="555559"/>
          <w:sz w:val="22"/>
          <w:szCs w:val="22"/>
          <w:lang w:val="en-US"/>
        </w:rPr>
      </w:pPr>
    </w:p>
    <w:p w14:paraId="7CBC728D" w14:textId="5CB1B94D" w:rsidR="00FC7EA2"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Those who see the world with open eyes perceive natural landscapes and crystalline structures even down to the smallest detail: Frost flowers in the morning sun, reflections mirrored in the snow, dancing ice crystals in the glistening sunlight ...</w:t>
      </w:r>
    </w:p>
    <w:p w14:paraId="6C11AB3A" w14:textId="3C8B8256" w:rsidR="00FC7EA2"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Topia Littles are earrings and pendants to wear every day. They are miniature beauties: a little goes a long way – the perfect add-on for the larger pieces of Topia jewelry. They are perfectly simple: Topia Prêt-à-porter!</w:t>
      </w:r>
    </w:p>
    <w:p w14:paraId="21CA9CDF" w14:textId="77777777" w:rsidR="00FC7EA2" w:rsidRPr="001A0379" w:rsidRDefault="00FC7EA2" w:rsidP="00683630">
      <w:pPr>
        <w:ind w:right="1842"/>
        <w:rPr>
          <w:rFonts w:ascii="TheSans C5 Light" w:hAnsi="TheSans C5 Light" w:cs="Calibri"/>
          <w:color w:val="555559"/>
          <w:sz w:val="22"/>
          <w:szCs w:val="22"/>
          <w:lang w:val="en-US"/>
        </w:rPr>
      </w:pPr>
    </w:p>
    <w:p w14:paraId="1A0AE4CC" w14:textId="77777777" w:rsidR="00FC7EA2" w:rsidRPr="001A0379" w:rsidRDefault="00FC7EA2"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NIESSING SELECTION TOPIA MINI: REFLECTIVE FACETS</w:t>
      </w:r>
    </w:p>
    <w:p w14:paraId="0C0F2479" w14:textId="77777777" w:rsidR="009D2499" w:rsidRPr="001A0379" w:rsidRDefault="00FC7EA2" w:rsidP="00683630">
      <w:pPr>
        <w:ind w:right="1842"/>
        <w:rPr>
          <w:rFonts w:ascii="TheSans C5 Light" w:hAnsi="TheSans C5 Light" w:cs="Calibri"/>
          <w:color w:val="555559"/>
          <w:sz w:val="22"/>
          <w:szCs w:val="22"/>
        </w:rPr>
      </w:pPr>
      <w:r w:rsidRPr="001A0379">
        <w:rPr>
          <w:rFonts w:ascii="TheSans C5 Light" w:hAnsi="TheSans C5 Light" w:cs="Calibri"/>
          <w:color w:val="555559"/>
          <w:sz w:val="22"/>
          <w:szCs w:val="22"/>
          <w:lang w:val="en-US"/>
        </w:rPr>
        <w:t xml:space="preserve">For the exclusive Niessing Selection – we have made Topia jewelry even more intricate. For the first time, Topia Mini pendants and earrings in the Selection can be selected not only with a velvety matte texture, but also with a high-gloss texture. The reflective facets reveal a whole new world: they are reminiscent of </w:t>
      </w:r>
      <w:r w:rsidRPr="001A0379">
        <w:rPr>
          <w:rFonts w:ascii="TheSans C5 Light" w:hAnsi="TheSans C5 Light" w:cs="Calibri"/>
          <w:color w:val="555559"/>
          <w:sz w:val="22"/>
          <w:szCs w:val="22"/>
          <w:lang w:val="en-US"/>
        </w:rPr>
        <w:lastRenderedPageBreak/>
        <w:t xml:space="preserve">ice crystals melting into their surroundings to create new visions. It‘s a stunning reinterpretation of an award-winning design. </w:t>
      </w:r>
      <w:r w:rsidRPr="001A0379">
        <w:rPr>
          <w:rFonts w:ascii="TheSans C5 Light" w:hAnsi="TheSans C5 Light" w:cs="Calibri"/>
          <w:color w:val="555559"/>
          <w:sz w:val="22"/>
          <w:szCs w:val="22"/>
        </w:rPr>
        <w:t xml:space="preserve">Discover uncharted landscapes in </w:t>
      </w:r>
    </w:p>
    <w:p w14:paraId="1382AE89" w14:textId="5ADA8437" w:rsidR="00202B21" w:rsidRPr="001A0379" w:rsidRDefault="00FC7EA2" w:rsidP="00683630">
      <w:pPr>
        <w:ind w:right="1842"/>
        <w:rPr>
          <w:rFonts w:ascii="TheSans C5 Light" w:hAnsi="TheSans C5 Light" w:cs="Calibri"/>
          <w:color w:val="555559"/>
          <w:sz w:val="22"/>
          <w:szCs w:val="22"/>
        </w:rPr>
      </w:pPr>
      <w:r w:rsidRPr="001A0379">
        <w:rPr>
          <w:rFonts w:ascii="TheSans C5 Light" w:hAnsi="TheSans C5 Light" w:cs="Calibri"/>
          <w:color w:val="555559"/>
          <w:sz w:val="22"/>
          <w:szCs w:val="22"/>
        </w:rPr>
        <w:t>miniature!</w:t>
      </w:r>
    </w:p>
    <w:p w14:paraId="0D8AF4CA" w14:textId="77777777" w:rsidR="009D2499" w:rsidRPr="001A0379" w:rsidRDefault="009D2499" w:rsidP="00683630">
      <w:pPr>
        <w:ind w:right="1842"/>
        <w:rPr>
          <w:rFonts w:ascii="TheSans C5 Light" w:hAnsi="TheSans C5 Light" w:cs="Calibri"/>
          <w:color w:val="555559"/>
          <w:sz w:val="20"/>
          <w:szCs w:val="20"/>
        </w:rPr>
      </w:pPr>
    </w:p>
    <w:p w14:paraId="179A0C9C" w14:textId="1BA14698" w:rsidR="00202B21" w:rsidRPr="001A0379" w:rsidRDefault="00202B21" w:rsidP="00683630">
      <w:pPr>
        <w:ind w:right="1842"/>
        <w:rPr>
          <w:rFonts w:ascii="TheSans C5 Light" w:hAnsi="TheSans C5 Light" w:cs="Calibri"/>
          <w:color w:val="555559"/>
          <w:sz w:val="20"/>
          <w:szCs w:val="20"/>
        </w:rPr>
      </w:pPr>
    </w:p>
    <w:p w14:paraId="0D678044" w14:textId="77777777" w:rsidR="00202B21" w:rsidRPr="001A0379" w:rsidRDefault="00202B21" w:rsidP="00683630">
      <w:pPr>
        <w:ind w:right="1842"/>
        <w:rPr>
          <w:rFonts w:ascii="TheSans C5 Light" w:hAnsi="TheSans C5 Light" w:cs="Calibri"/>
          <w:color w:val="555559"/>
          <w:sz w:val="20"/>
          <w:szCs w:val="20"/>
        </w:rPr>
      </w:pPr>
    </w:p>
    <w:p w14:paraId="046BC3C9" w14:textId="3596A436" w:rsidR="001A0379" w:rsidRDefault="00267AA6" w:rsidP="00683630">
      <w:pPr>
        <w:ind w:right="1842"/>
        <w:rPr>
          <w:rFonts w:ascii="TheSans C5 Light" w:hAnsi="TheSans C5 Light" w:cs="Calibri"/>
          <w:color w:val="555559"/>
          <w:sz w:val="20"/>
          <w:szCs w:val="20"/>
        </w:rPr>
      </w:pPr>
      <w:r w:rsidRPr="001A0379">
        <w:rPr>
          <w:rFonts w:ascii="TheSans C5 Light" w:hAnsi="TheSans C5 Light" w:cstheme="minorHAnsi"/>
          <w:noProof/>
          <w:color w:val="555559"/>
          <w:sz w:val="20"/>
          <w:szCs w:val="20"/>
          <w:lang w:val="en-US"/>
        </w:rPr>
        <w:drawing>
          <wp:inline distT="0" distB="0" distL="0" distR="0" wp14:anchorId="31CE0149" wp14:editId="6FAE414D">
            <wp:extent cx="5756910" cy="3098165"/>
            <wp:effectExtent l="12700" t="12700" r="8890" b="13335"/>
            <wp:docPr id="7" name="Grafik 7" descr="Ein Bild, das Natur, Schlucht, draußen,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Natur, Schlucht, draußen, Landschaft enthält.&#10;&#10;Automatisch generierte Beschreibung"/>
                    <pic:cNvPicPr/>
                  </pic:nvPicPr>
                  <pic:blipFill>
                    <a:blip r:embed="rId14" cstate="print">
                      <a:extLst>
                        <a:ext uri="{28A0092B-C50C-407E-A947-70E740481C1C}">
                          <a14:useLocalDpi xmlns:a14="http://schemas.microsoft.com/office/drawing/2010/main" val="0"/>
                        </a:ext>
                      </a:extLst>
                    </a:blip>
                    <a:srcRect t="9708" b="9708"/>
                    <a:stretch>
                      <a:fillRect/>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F267292" w14:textId="31064BC4" w:rsidR="001A0379" w:rsidRDefault="001A0379" w:rsidP="00683630">
      <w:pPr>
        <w:ind w:right="1842"/>
        <w:rPr>
          <w:rFonts w:ascii="TheSans C5 Light" w:hAnsi="TheSans C5 Light" w:cs="Calibri"/>
          <w:color w:val="555559"/>
          <w:sz w:val="20"/>
          <w:szCs w:val="20"/>
        </w:rPr>
      </w:pPr>
    </w:p>
    <w:p w14:paraId="59957A70" w14:textId="56870B87" w:rsidR="001A0379" w:rsidRDefault="001A0379" w:rsidP="00683630">
      <w:pPr>
        <w:ind w:right="1842"/>
        <w:rPr>
          <w:rFonts w:ascii="TheSans C5 Light" w:hAnsi="TheSans C5 Light" w:cs="Calibri"/>
          <w:color w:val="555559"/>
          <w:sz w:val="20"/>
          <w:szCs w:val="20"/>
        </w:rPr>
      </w:pPr>
    </w:p>
    <w:p w14:paraId="15D22904" w14:textId="77777777" w:rsidR="001A0379" w:rsidRPr="001A0379" w:rsidRDefault="001A0379" w:rsidP="00683630">
      <w:pPr>
        <w:ind w:right="1842"/>
        <w:rPr>
          <w:rFonts w:ascii="TheSans C5 Light" w:hAnsi="TheSans C5 Light" w:cs="Calibri"/>
          <w:color w:val="555559"/>
          <w:sz w:val="20"/>
          <w:szCs w:val="20"/>
        </w:rPr>
      </w:pPr>
    </w:p>
    <w:p w14:paraId="15056CA0" w14:textId="522F8770" w:rsidR="00F81889" w:rsidRPr="001A0379" w:rsidRDefault="00F81889" w:rsidP="00683630">
      <w:pPr>
        <w:ind w:right="1842"/>
        <w:rPr>
          <w:rFonts w:ascii="TheSans C5 Bold" w:hAnsi="TheSans C5 Bold" w:cs="Calibri"/>
          <w:color w:val="555559"/>
          <w:sz w:val="28"/>
          <w:szCs w:val="28"/>
          <w:lang w:val="en-US"/>
        </w:rPr>
      </w:pPr>
      <w:r w:rsidRPr="001A0379">
        <w:rPr>
          <w:rFonts w:ascii="TheSans C5 Bold" w:hAnsi="TheSans C5 Bold" w:cs="Calibri"/>
          <w:color w:val="555559"/>
          <w:sz w:val="28"/>
          <w:szCs w:val="28"/>
          <w:lang w:val="en-US"/>
        </w:rPr>
        <w:t>NIESSING TOPIA VISION</w:t>
      </w:r>
    </w:p>
    <w:p w14:paraId="5EBFB0EF" w14:textId="662068F3" w:rsidR="00F81889" w:rsidRPr="001A0379" w:rsidRDefault="00F81889" w:rsidP="00683630">
      <w:pPr>
        <w:ind w:right="1842"/>
        <w:rPr>
          <w:rFonts w:ascii="TheSans C5 Bold" w:hAnsi="TheSans C5 Bold" w:cs="Calibri"/>
          <w:color w:val="555559"/>
          <w:sz w:val="20"/>
          <w:szCs w:val="20"/>
          <w:lang w:val="en-US"/>
        </w:rPr>
      </w:pPr>
    </w:p>
    <w:p w14:paraId="603BF663" w14:textId="77777777" w:rsidR="00F81889" w:rsidRPr="001A0379" w:rsidRDefault="00F81889"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DISCOVER A WORLD FULL OF IMAGINATIONS</w:t>
      </w:r>
    </w:p>
    <w:p w14:paraId="6FEBD23A" w14:textId="77777777" w:rsidR="00F81889" w:rsidRPr="001A0379" w:rsidRDefault="00F81889" w:rsidP="00683630">
      <w:pPr>
        <w:ind w:right="1842"/>
        <w:rPr>
          <w:rFonts w:ascii="TheSans C5 Bold" w:hAnsi="TheSans C5 Bold" w:cs="Calibri"/>
          <w:color w:val="555559"/>
          <w:sz w:val="22"/>
          <w:szCs w:val="22"/>
          <w:lang w:val="en-US"/>
        </w:rPr>
      </w:pPr>
    </w:p>
    <w:p w14:paraId="703C97F2" w14:textId="77777777" w:rsidR="00F81889" w:rsidRPr="001A0379" w:rsidRDefault="00F81889"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BE REALISTIC – AND TRY THE IMPOSSIBLE!</w:t>
      </w:r>
    </w:p>
    <w:p w14:paraId="5E3A958D" w14:textId="7AF394AE" w:rsidR="00202B21"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 xml:space="preserve">Niessing Topia Vision is an exclusive world first that makes the seemingly impossible possible: the collection transforms fascinating visions into precious </w:t>
      </w:r>
    </w:p>
    <w:p w14:paraId="0012E30B" w14:textId="3B8AFDE2" w:rsidR="00FC41FC"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jewelry. Bangles, rings, earrings and chain are inspired by the world of natural phenomena: gossamer soap bubbles, radiant northern lights, glittering reflections on the sea …</w:t>
      </w:r>
    </w:p>
    <w:p w14:paraId="6DCE4570" w14:textId="77777777" w:rsidR="00FC41FC" w:rsidRPr="001A0379" w:rsidRDefault="00FC41FC" w:rsidP="00683630">
      <w:pPr>
        <w:ind w:right="1842"/>
        <w:rPr>
          <w:rFonts w:ascii="TheSans C5 Light" w:hAnsi="TheSans C5 Light" w:cs="Calibri"/>
          <w:color w:val="555559"/>
          <w:sz w:val="22"/>
          <w:szCs w:val="22"/>
          <w:lang w:val="en-US"/>
        </w:rPr>
      </w:pPr>
    </w:p>
    <w:p w14:paraId="60AE6511" w14:textId="77777777" w:rsidR="00FC41FC" w:rsidRPr="001A0379" w:rsidRDefault="00FC7EA2"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FROM TOPIA TO TOPIA VISION</w:t>
      </w:r>
    </w:p>
    <w:p w14:paraId="78E8178F" w14:textId="77777777" w:rsidR="00FC41FC"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The jewelry collection takes the design of Niessing Topia to the next level, expanding the view from real landscapes to the imaginary, the surreal: gossamer soap bubbles, radiant northern lights, mysterious misty clouds, glittering light reflections in the sea – such phenomena give free rein to the imagination. Graphic patterns and abstract structures such as branching sand tracks in a desert or the iridescent play of light in illuminated metropolitan cities also inspire the dream worlds of Topia Vision.</w:t>
      </w:r>
    </w:p>
    <w:p w14:paraId="02BED343" w14:textId="77777777" w:rsidR="00FC41FC" w:rsidRPr="001A0379" w:rsidRDefault="00FC41FC" w:rsidP="00683630">
      <w:pPr>
        <w:ind w:right="1842"/>
        <w:rPr>
          <w:rFonts w:ascii="TheSans C5 Light" w:hAnsi="TheSans C5 Light" w:cs="Calibri"/>
          <w:color w:val="555559"/>
          <w:sz w:val="28"/>
          <w:szCs w:val="28"/>
          <w:lang w:val="en-US"/>
        </w:rPr>
      </w:pPr>
    </w:p>
    <w:p w14:paraId="294BC138" w14:textId="0D2C4E9B" w:rsidR="00FC41FC" w:rsidRPr="001A0379" w:rsidRDefault="00FC7EA2"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FORM AND FUN</w:t>
      </w:r>
      <w:r w:rsidR="001A0379" w:rsidRPr="001A0379">
        <w:rPr>
          <w:rFonts w:ascii="TheSans C5 Bold" w:hAnsi="TheSans C5 Bold" w:cs="Calibri"/>
          <w:color w:val="555559"/>
          <w:sz w:val="22"/>
          <w:szCs w:val="22"/>
          <w:lang w:val="en-US"/>
        </w:rPr>
        <w:t>C</w:t>
      </w:r>
      <w:r w:rsidRPr="001A0379">
        <w:rPr>
          <w:rFonts w:ascii="TheSans C5 Bold" w:hAnsi="TheSans C5 Bold" w:cs="Calibri"/>
          <w:color w:val="555559"/>
          <w:sz w:val="22"/>
          <w:szCs w:val="22"/>
          <w:lang w:val="en-US"/>
        </w:rPr>
        <w:t>TION IN PERFECT HARMONY</w:t>
      </w:r>
    </w:p>
    <w:p w14:paraId="336318DD" w14:textId="35429F4E" w:rsidR="00202B21" w:rsidRPr="001A0379" w:rsidRDefault="00FC7EA2"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 xml:space="preserve">Topia Vision plays with graphic patterns and shapes: The different sized, fine triangles are not merely decorative. They also serve to create tension in the </w:t>
      </w:r>
      <w:r w:rsidRPr="001A0379">
        <w:rPr>
          <w:rFonts w:ascii="TheSans C5 Light" w:hAnsi="TheSans C5 Light" w:cs="Calibri"/>
          <w:color w:val="555559"/>
          <w:sz w:val="22"/>
          <w:szCs w:val="22"/>
          <w:lang w:val="en-US"/>
        </w:rPr>
        <w:lastRenderedPageBreak/>
        <w:t>jewelry. Where greater stability is required, such as in the gentle curve of the Topia Vision bangle or ring, the pattern becomes more compac</w:t>
      </w:r>
      <w:r w:rsidR="00202B21" w:rsidRPr="001A0379">
        <w:rPr>
          <w:rFonts w:ascii="TheSans C5 Light" w:hAnsi="TheSans C5 Light" w:cs="Calibri"/>
          <w:color w:val="555559"/>
          <w:sz w:val="22"/>
          <w:szCs w:val="22"/>
          <w:lang w:val="en-US"/>
        </w:rPr>
        <w:t>t.</w:t>
      </w:r>
    </w:p>
    <w:p w14:paraId="57E65065" w14:textId="39A72376" w:rsidR="001A0379" w:rsidRPr="001A0379" w:rsidRDefault="001A0379" w:rsidP="00683630">
      <w:pPr>
        <w:ind w:right="1842"/>
        <w:rPr>
          <w:rFonts w:ascii="TheSans C5 Light" w:hAnsi="TheSans C5 Light" w:cs="Calibri"/>
          <w:color w:val="555559"/>
          <w:sz w:val="28"/>
          <w:szCs w:val="28"/>
          <w:lang w:val="en-US"/>
        </w:rPr>
      </w:pPr>
    </w:p>
    <w:p w14:paraId="5C082781" w14:textId="3A7C324E" w:rsidR="001A0379" w:rsidRDefault="001A0379" w:rsidP="00683630">
      <w:pPr>
        <w:ind w:right="1842"/>
        <w:rPr>
          <w:rFonts w:ascii="TheSans C5 Light" w:hAnsi="TheSans C5 Light" w:cs="Calibri"/>
          <w:color w:val="555559"/>
          <w:sz w:val="28"/>
          <w:szCs w:val="28"/>
          <w:lang w:val="en-US"/>
        </w:rPr>
      </w:pPr>
    </w:p>
    <w:p w14:paraId="49A2A87C" w14:textId="77777777" w:rsidR="001A0379" w:rsidRPr="001A0379" w:rsidRDefault="001A0379" w:rsidP="00683630">
      <w:pPr>
        <w:ind w:right="1842"/>
        <w:rPr>
          <w:rFonts w:ascii="TheSans C5 Light" w:hAnsi="TheSans C5 Light" w:cs="Calibri"/>
          <w:color w:val="555559"/>
          <w:sz w:val="28"/>
          <w:szCs w:val="28"/>
          <w:lang w:val="en-US"/>
        </w:rPr>
      </w:pPr>
    </w:p>
    <w:p w14:paraId="5671F620" w14:textId="6143B643" w:rsidR="00F81889" w:rsidRDefault="00267AA6" w:rsidP="00683630">
      <w:pPr>
        <w:ind w:right="1842"/>
        <w:rPr>
          <w:rFonts w:ascii="TheSans C5 Light" w:hAnsi="TheSans C5 Light" w:cs="Calibri"/>
          <w:color w:val="555559"/>
          <w:sz w:val="20"/>
          <w:szCs w:val="20"/>
        </w:rPr>
      </w:pPr>
      <w:r w:rsidRPr="001A0379">
        <w:rPr>
          <w:rFonts w:ascii="TheSans C5 Light" w:hAnsi="TheSans C5 Light" w:cstheme="minorHAnsi"/>
          <w:noProof/>
          <w:color w:val="555559"/>
          <w:sz w:val="20"/>
          <w:szCs w:val="20"/>
          <w:lang w:val="en-US"/>
        </w:rPr>
        <w:drawing>
          <wp:inline distT="0" distB="0" distL="0" distR="0" wp14:anchorId="6A6751D9" wp14:editId="05957FD1">
            <wp:extent cx="5756910" cy="3098165"/>
            <wp:effectExtent l="12700" t="12700" r="8890" b="133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5" cstate="print">
                      <a:extLst>
                        <a:ext uri="{28A0092B-C50C-407E-A947-70E740481C1C}">
                          <a14:useLocalDpi xmlns:a14="http://schemas.microsoft.com/office/drawing/2010/main" val="0"/>
                        </a:ext>
                      </a:extLst>
                    </a:blip>
                    <a:srcRect l="20773" t="38563" r="19624" b="34377"/>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DB408D8" w14:textId="7EC45341" w:rsidR="001A0379" w:rsidRDefault="001A0379" w:rsidP="00683630">
      <w:pPr>
        <w:ind w:right="1842"/>
        <w:rPr>
          <w:rFonts w:ascii="TheSans C5 Light" w:hAnsi="TheSans C5 Light" w:cs="Calibri"/>
          <w:color w:val="555559"/>
          <w:sz w:val="20"/>
          <w:szCs w:val="20"/>
        </w:rPr>
      </w:pPr>
    </w:p>
    <w:p w14:paraId="4CBAF081" w14:textId="3AA96380" w:rsidR="001A0379" w:rsidRDefault="001A0379" w:rsidP="00683630">
      <w:pPr>
        <w:ind w:right="1842"/>
        <w:rPr>
          <w:rFonts w:ascii="TheSans C5 Light" w:hAnsi="TheSans C5 Light" w:cs="Calibri"/>
          <w:color w:val="555559"/>
          <w:sz w:val="20"/>
          <w:szCs w:val="20"/>
        </w:rPr>
      </w:pPr>
    </w:p>
    <w:p w14:paraId="0F5AE8CA" w14:textId="77777777" w:rsidR="001A0379" w:rsidRPr="001A0379" w:rsidRDefault="001A0379" w:rsidP="00683630">
      <w:pPr>
        <w:ind w:right="1842"/>
        <w:rPr>
          <w:rFonts w:ascii="TheSans C5 Light" w:hAnsi="TheSans C5 Light" w:cs="Calibri"/>
          <w:color w:val="555559"/>
          <w:sz w:val="20"/>
          <w:szCs w:val="20"/>
        </w:rPr>
      </w:pPr>
    </w:p>
    <w:p w14:paraId="49424E6E" w14:textId="77777777" w:rsidR="00FC41FC" w:rsidRPr="001A0379" w:rsidRDefault="00FC41FC"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GOLD AS IRIDESCENT AS A GOSSAMER SOAP BUBBLE</w:t>
      </w:r>
    </w:p>
    <w:p w14:paraId="05E7E250" w14:textId="77777777" w:rsidR="00FC41FC" w:rsidRPr="001A0379" w:rsidRDefault="00FC41FC" w:rsidP="00683630">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The expressive outer contours provide the jewelry with fascinating dynamics; the pieces are incredibly fine, full of lightness and transparency. The bracelet and rings playfully embrace the arm and fingers gently. The lustrous surface reflects the light and captures colors from its surroundings. The gold, which is heavy and compact by nature, appears to virtually dissolve, shimmering like a gossamer soap bubble interacting with the ambient light.</w:t>
      </w:r>
    </w:p>
    <w:p w14:paraId="1068DEB4" w14:textId="77777777" w:rsidR="00FC41FC" w:rsidRPr="001A0379" w:rsidRDefault="00FC41FC" w:rsidP="00683630">
      <w:pPr>
        <w:ind w:right="1842"/>
        <w:rPr>
          <w:rFonts w:ascii="TheSans C5 Light" w:hAnsi="TheSans C5 Light" w:cs="Calibri"/>
          <w:color w:val="555559"/>
          <w:sz w:val="22"/>
          <w:szCs w:val="22"/>
          <w:lang w:val="en-US"/>
        </w:rPr>
      </w:pPr>
    </w:p>
    <w:p w14:paraId="717C6037" w14:textId="77777777" w:rsidR="00FC41FC" w:rsidRPr="001A0379" w:rsidRDefault="00FC41FC" w:rsidP="00683630">
      <w:pPr>
        <w:ind w:right="1842"/>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VISIONARY DESIGN THAT MAKES DREAMS COME</w:t>
      </w:r>
    </w:p>
    <w:p w14:paraId="4A59DCF4" w14:textId="3FE05E33" w:rsidR="00202B21" w:rsidRPr="001A0379" w:rsidRDefault="00FC41FC" w:rsidP="00D96BED">
      <w:pPr>
        <w:ind w:right="1842"/>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Niessing Topia Vision is as luxurious and sensual as a gentle touch. The collection translates visionary design into precious jewelry and makes dream worlds come true: Experience the power of visions!</w:t>
      </w:r>
    </w:p>
    <w:p w14:paraId="7610D1CB" w14:textId="5586F7D1" w:rsidR="00663719" w:rsidRPr="001A0379" w:rsidRDefault="0091542B" w:rsidP="0047657C">
      <w:pPr>
        <w:tabs>
          <w:tab w:val="left" w:pos="3686"/>
        </w:tabs>
        <w:autoSpaceDE w:val="0"/>
        <w:autoSpaceDN w:val="0"/>
        <w:adjustRightInd w:val="0"/>
        <w:ind w:right="2268"/>
        <w:rPr>
          <w:rFonts w:ascii="TheSans C5 Light" w:hAnsi="TheSans C5 Light" w:cs="Calibri"/>
          <w:color w:val="555559"/>
          <w:sz w:val="20"/>
          <w:szCs w:val="20"/>
        </w:rPr>
      </w:pPr>
      <w:r w:rsidRPr="001A0379">
        <w:rPr>
          <w:rFonts w:ascii="TheSans C5 Light" w:hAnsi="TheSans C5 Light" w:cstheme="minorHAnsi"/>
          <w:noProof/>
          <w:color w:val="555559"/>
          <w:sz w:val="20"/>
          <w:szCs w:val="20"/>
          <w:lang w:val="en-US"/>
        </w:rPr>
        <w:lastRenderedPageBreak/>
        <w:drawing>
          <wp:inline distT="0" distB="0" distL="0" distR="0" wp14:anchorId="24E80992" wp14:editId="7247E954">
            <wp:extent cx="5756910" cy="3098165"/>
            <wp:effectExtent l="12700" t="12700" r="8890" b="13335"/>
            <wp:docPr id="11" name="Grafik 11" descr="Ein Bild, das Gras, draußen, Himmel,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s, draußen, Himmel, Landschaft enthält.&#10;&#10;Automatisch generierte Beschreibung"/>
                    <pic:cNvPicPr/>
                  </pic:nvPicPr>
                  <pic:blipFill>
                    <a:blip r:embed="rId16" cstate="print">
                      <a:extLst>
                        <a:ext uri="{28A0092B-C50C-407E-A947-70E740481C1C}">
                          <a14:useLocalDpi xmlns:a14="http://schemas.microsoft.com/office/drawing/2010/main" val="0"/>
                        </a:ext>
                      </a:extLst>
                    </a:blip>
                    <a:srcRect l="9767" r="9767"/>
                    <a:stretch>
                      <a:fillRect/>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35DDED36" w14:textId="1DE1F3C1" w:rsidR="00202B21" w:rsidRPr="001A0379" w:rsidRDefault="00202B21" w:rsidP="0047657C">
      <w:pPr>
        <w:tabs>
          <w:tab w:val="left" w:pos="3686"/>
        </w:tabs>
        <w:autoSpaceDE w:val="0"/>
        <w:autoSpaceDN w:val="0"/>
        <w:adjustRightInd w:val="0"/>
        <w:ind w:right="2268"/>
        <w:rPr>
          <w:rFonts w:ascii="TheSans C5 Light" w:hAnsi="TheSans C5 Light" w:cs="Calibri"/>
          <w:color w:val="555559"/>
          <w:sz w:val="20"/>
          <w:szCs w:val="20"/>
        </w:rPr>
      </w:pPr>
    </w:p>
    <w:p w14:paraId="0051035E" w14:textId="3EFACEDE" w:rsidR="00202B21" w:rsidRPr="001A0379" w:rsidRDefault="00202B21" w:rsidP="0047657C">
      <w:pPr>
        <w:tabs>
          <w:tab w:val="left" w:pos="3686"/>
        </w:tabs>
        <w:autoSpaceDE w:val="0"/>
        <w:autoSpaceDN w:val="0"/>
        <w:adjustRightInd w:val="0"/>
        <w:ind w:right="2268"/>
        <w:rPr>
          <w:rFonts w:ascii="TheSans C5 Light" w:hAnsi="TheSans C5 Light" w:cs="Calibri"/>
          <w:color w:val="555559"/>
          <w:sz w:val="20"/>
          <w:szCs w:val="20"/>
        </w:rPr>
      </w:pPr>
    </w:p>
    <w:p w14:paraId="36DEEA73" w14:textId="77777777" w:rsidR="00202B21" w:rsidRPr="001A0379" w:rsidRDefault="00202B21" w:rsidP="0047657C">
      <w:pPr>
        <w:tabs>
          <w:tab w:val="left" w:pos="3686"/>
        </w:tabs>
        <w:autoSpaceDE w:val="0"/>
        <w:autoSpaceDN w:val="0"/>
        <w:adjustRightInd w:val="0"/>
        <w:ind w:right="2268"/>
        <w:rPr>
          <w:rFonts w:ascii="TheSans C5 Light" w:hAnsi="TheSans C5 Light" w:cs="Calibri"/>
          <w:color w:val="555559"/>
          <w:sz w:val="20"/>
          <w:szCs w:val="20"/>
        </w:rPr>
      </w:pPr>
    </w:p>
    <w:p w14:paraId="6BA83F0F" w14:textId="77777777" w:rsidR="00FC41FC" w:rsidRPr="001A0379" w:rsidRDefault="00FC41FC" w:rsidP="0047657C">
      <w:pPr>
        <w:tabs>
          <w:tab w:val="left" w:pos="3686"/>
        </w:tabs>
        <w:autoSpaceDE w:val="0"/>
        <w:autoSpaceDN w:val="0"/>
        <w:adjustRightInd w:val="0"/>
        <w:ind w:right="2268"/>
        <w:rPr>
          <w:rFonts w:ascii="TheSans C5 Bold" w:hAnsi="TheSans C5 Bold" w:cs="Calibri"/>
          <w:color w:val="555559"/>
          <w:sz w:val="28"/>
          <w:szCs w:val="28"/>
          <w:lang w:val="en-US"/>
        </w:rPr>
      </w:pPr>
      <w:r w:rsidRPr="001A0379">
        <w:rPr>
          <w:rFonts w:ascii="TheSans C5 Bold" w:hAnsi="TheSans C5 Bold" w:cs="Calibri"/>
          <w:color w:val="555559"/>
          <w:sz w:val="28"/>
          <w:szCs w:val="28"/>
          <w:lang w:val="en-US"/>
        </w:rPr>
        <w:t>SUSTAINABILITY AND OUR COMPANY CULTURE</w:t>
      </w:r>
    </w:p>
    <w:p w14:paraId="6FB208EA" w14:textId="77777777" w:rsidR="00FC41FC" w:rsidRPr="001A0379" w:rsidRDefault="00FC41FC" w:rsidP="0047657C">
      <w:pPr>
        <w:tabs>
          <w:tab w:val="left" w:pos="3686"/>
        </w:tabs>
        <w:autoSpaceDE w:val="0"/>
        <w:autoSpaceDN w:val="0"/>
        <w:adjustRightInd w:val="0"/>
        <w:ind w:right="2268"/>
        <w:rPr>
          <w:rFonts w:ascii="TheSans C5 Bold" w:hAnsi="TheSans C5 Bold" w:cs="Calibri"/>
          <w:color w:val="555559"/>
          <w:sz w:val="28"/>
          <w:szCs w:val="28"/>
          <w:lang w:val="en-US"/>
        </w:rPr>
      </w:pPr>
    </w:p>
    <w:p w14:paraId="57C3B809" w14:textId="77D03FA9" w:rsidR="00FC41FC" w:rsidRPr="001A0379" w:rsidRDefault="00FC41FC" w:rsidP="0047657C">
      <w:pPr>
        <w:tabs>
          <w:tab w:val="left" w:pos="3686"/>
        </w:tabs>
        <w:autoSpaceDE w:val="0"/>
        <w:autoSpaceDN w:val="0"/>
        <w:adjustRightInd w:val="0"/>
        <w:ind w:right="2268"/>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THINK SUSTAINABLY – ACT WITH ENVIRONMENTAL AWARENESS</w:t>
      </w:r>
    </w:p>
    <w:p w14:paraId="0B272ECF" w14:textId="77777777" w:rsidR="001A0379" w:rsidRPr="001A0379" w:rsidRDefault="001A0379" w:rsidP="0047657C">
      <w:pPr>
        <w:tabs>
          <w:tab w:val="left" w:pos="3686"/>
        </w:tabs>
        <w:autoSpaceDE w:val="0"/>
        <w:autoSpaceDN w:val="0"/>
        <w:adjustRightInd w:val="0"/>
        <w:ind w:right="2268"/>
        <w:rPr>
          <w:rFonts w:ascii="TheSans C5 Bold" w:hAnsi="TheSans C5 Bold" w:cs="Calibri"/>
          <w:color w:val="555559"/>
          <w:sz w:val="22"/>
          <w:szCs w:val="22"/>
          <w:lang w:val="en-US"/>
        </w:rPr>
      </w:pPr>
    </w:p>
    <w:p w14:paraId="60B9C5A3" w14:textId="77777777" w:rsidR="00FC41FC" w:rsidRPr="001A0379" w:rsidRDefault="00FC41FC" w:rsidP="0047657C">
      <w:pPr>
        <w:tabs>
          <w:tab w:val="left" w:pos="3686"/>
        </w:tabs>
        <w:autoSpaceDE w:val="0"/>
        <w:autoSpaceDN w:val="0"/>
        <w:adjustRightInd w:val="0"/>
        <w:ind w:right="2268"/>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All Niessing precious metals are obtained in a sustainable manner. The gold we use is exclusively from the recovery of secondary resources (recycling) – also referred to as urban mining – and we obtain precious metals from certified German and Swiss refineries. The entire alloying process takes place at Niessing in the manufactory, where recycling and reutilization also have top priority. Recycled precious metal is the most sustainable source for our exclusive pieces of jewelry.</w:t>
      </w:r>
    </w:p>
    <w:p w14:paraId="178F534C" w14:textId="77777777" w:rsidR="00FC41FC" w:rsidRPr="001A0379" w:rsidRDefault="00FC41FC"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6156149F" w14:textId="77777777" w:rsidR="00FC41FC" w:rsidRPr="001A0379" w:rsidRDefault="00FC41FC" w:rsidP="0047657C">
      <w:pPr>
        <w:tabs>
          <w:tab w:val="left" w:pos="3686"/>
        </w:tabs>
        <w:autoSpaceDE w:val="0"/>
        <w:autoSpaceDN w:val="0"/>
        <w:adjustRightInd w:val="0"/>
        <w:ind w:right="2268"/>
        <w:rPr>
          <w:rFonts w:ascii="TheSans C5 Bold" w:hAnsi="TheSans C5 Bold" w:cs="Calibri"/>
          <w:color w:val="555559"/>
          <w:sz w:val="22"/>
          <w:szCs w:val="22"/>
          <w:lang w:val="en-US"/>
        </w:rPr>
      </w:pPr>
      <w:r w:rsidRPr="001A0379">
        <w:rPr>
          <w:rFonts w:ascii="TheSans C5 Bold" w:hAnsi="TheSans C5 Bold" w:cs="Calibri"/>
          <w:color w:val="555559"/>
          <w:sz w:val="22"/>
          <w:szCs w:val="22"/>
          <w:lang w:val="en-US"/>
        </w:rPr>
        <w:t>CERTIFIED BY THE RESPONSIBLE JEWELLERY COUNCIL</w:t>
      </w:r>
    </w:p>
    <w:p w14:paraId="54373069" w14:textId="77777777" w:rsidR="00FC41FC" w:rsidRPr="001A0379" w:rsidRDefault="00FC41FC" w:rsidP="0047657C">
      <w:pPr>
        <w:tabs>
          <w:tab w:val="left" w:pos="3686"/>
        </w:tabs>
        <w:autoSpaceDE w:val="0"/>
        <w:autoSpaceDN w:val="0"/>
        <w:adjustRightInd w:val="0"/>
        <w:ind w:right="2268"/>
        <w:rPr>
          <w:rFonts w:ascii="TheSans C5 Light" w:hAnsi="TheSans C5 Light" w:cs="Calibri"/>
          <w:color w:val="555559"/>
          <w:sz w:val="22"/>
          <w:szCs w:val="22"/>
          <w:lang w:val="en-US"/>
        </w:rPr>
      </w:pPr>
      <w:r w:rsidRPr="001A0379">
        <w:rPr>
          <w:rFonts w:ascii="TheSans C5 Light" w:hAnsi="TheSans C5 Light" w:cs="Calibri"/>
          <w:color w:val="555559"/>
          <w:sz w:val="22"/>
          <w:szCs w:val="22"/>
          <w:lang w:val="en-US"/>
        </w:rPr>
        <w:t>Niessing – a certified member of the Responsible Jewellery Council since January 2021 – publishes a comprehensive sustainability report once a year with an overview of its commitment to manufacturing and design, supply chains, employees, the environment as well as social responsibility.</w:t>
      </w:r>
    </w:p>
    <w:p w14:paraId="6390C286" w14:textId="77777777" w:rsidR="00FC41FC" w:rsidRPr="001A0379" w:rsidRDefault="00FC41FC"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2541B17D" w14:textId="77777777" w:rsidR="00FC41FC" w:rsidRPr="001A0379" w:rsidRDefault="00FC41FC"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70E3B17A" w14:textId="77777777" w:rsidR="00FC41FC" w:rsidRPr="001A0379" w:rsidRDefault="00FC41FC"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63ACDDED" w14:textId="77777777" w:rsidR="00FC41FC" w:rsidRPr="001A0379" w:rsidRDefault="00FC41FC"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7366BDD3" w14:textId="77777777" w:rsidR="00FC41FC" w:rsidRPr="001A0379" w:rsidRDefault="00FC41FC"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2462F4DA" w14:textId="79CAC7FA" w:rsidR="0041749D" w:rsidRPr="001A0379" w:rsidRDefault="00FC41FC" w:rsidP="0047657C">
      <w:pPr>
        <w:tabs>
          <w:tab w:val="left" w:pos="3686"/>
        </w:tabs>
        <w:autoSpaceDE w:val="0"/>
        <w:autoSpaceDN w:val="0"/>
        <w:adjustRightInd w:val="0"/>
        <w:ind w:right="2268"/>
        <w:rPr>
          <w:rFonts w:ascii="TheSans C5 Light" w:hAnsi="TheSans C5 Light" w:cs="Calibri"/>
          <w:color w:val="555559"/>
          <w:sz w:val="22"/>
          <w:szCs w:val="22"/>
        </w:rPr>
      </w:pPr>
      <w:r w:rsidRPr="001A0379">
        <w:rPr>
          <w:rFonts w:ascii="TheSans C5 Light" w:hAnsi="TheSans C5 Light" w:cs="Calibri"/>
          <w:color w:val="555559"/>
          <w:sz w:val="22"/>
          <w:szCs w:val="22"/>
        </w:rPr>
        <w:t>Status: June 2023</w:t>
      </w:r>
    </w:p>
    <w:sectPr w:rsidR="0041749D" w:rsidRPr="001A0379" w:rsidSect="001A0379">
      <w:headerReference w:type="default" r:id="rId17"/>
      <w:footerReference w:type="default" r:id="rId18"/>
      <w:pgSz w:w="11900" w:h="16840"/>
      <w:pgMar w:top="1417" w:right="1417" w:bottom="1134" w:left="1417"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4002B" w14:textId="77777777" w:rsidR="009C0CE7" w:rsidRDefault="009C0CE7" w:rsidP="001A7830">
      <w:r>
        <w:separator/>
      </w:r>
    </w:p>
  </w:endnote>
  <w:endnote w:type="continuationSeparator" w:id="0">
    <w:p w14:paraId="44483AD4" w14:textId="77777777" w:rsidR="009C0CE7" w:rsidRDefault="009C0CE7" w:rsidP="001A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heSans C5 Bold">
    <w:altName w:val="Calibri"/>
    <w:panose1 w:val="00000000000000000000"/>
    <w:charset w:val="00"/>
    <w:family w:val="swiss"/>
    <w:notTrueType/>
    <w:pitch w:val="variable"/>
    <w:sig w:usb0="A00000FF" w:usb1="5000F0FB" w:usb2="00000000" w:usb3="00000000" w:csb0="00000193" w:csb1="00000000"/>
  </w:font>
  <w:font w:name="TheSans C5 Light">
    <w:altName w:val="Calibri"/>
    <w:panose1 w:val="00000000000000000000"/>
    <w:charset w:val="00"/>
    <w:family w:val="swiss"/>
    <w:notTrueType/>
    <w:pitch w:val="variable"/>
    <w:sig w:usb0="A00000FF" w:usb1="5000F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230625"/>
      <w:docPartObj>
        <w:docPartGallery w:val="Page Numbers (Bottom of Page)"/>
        <w:docPartUnique/>
      </w:docPartObj>
    </w:sdtPr>
    <w:sdtContent>
      <w:p w14:paraId="168E07C3" w14:textId="091F0D53" w:rsidR="00683630" w:rsidRDefault="00683630">
        <w:pPr>
          <w:pStyle w:val="Fuzeile"/>
          <w:jc w:val="right"/>
        </w:pPr>
        <w:r>
          <w:fldChar w:fldCharType="begin"/>
        </w:r>
        <w:r>
          <w:instrText>PAGE   \* MERGEFORMAT</w:instrText>
        </w:r>
        <w:r>
          <w:fldChar w:fldCharType="separate"/>
        </w:r>
        <w:r>
          <w:t>2</w:t>
        </w:r>
        <w:r>
          <w:fldChar w:fldCharType="end"/>
        </w:r>
      </w:p>
    </w:sdtContent>
  </w:sdt>
  <w:p w14:paraId="5E1C20C1" w14:textId="437264B3" w:rsidR="001A7830" w:rsidRPr="00825F54" w:rsidRDefault="001A7830">
    <w:pPr>
      <w:pStyle w:val="Fuzeile"/>
      <w:rPr>
        <w:rFonts w:ascii="TheSans C5 Light" w:hAnsi="TheSans C5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2C4D9" w14:textId="77777777" w:rsidR="009C0CE7" w:rsidRDefault="009C0CE7" w:rsidP="001A7830">
      <w:r>
        <w:separator/>
      </w:r>
    </w:p>
  </w:footnote>
  <w:footnote w:type="continuationSeparator" w:id="0">
    <w:p w14:paraId="58CDB095" w14:textId="77777777" w:rsidR="009C0CE7" w:rsidRDefault="009C0CE7" w:rsidP="001A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1C3F" w14:textId="739F0648" w:rsidR="001A7830" w:rsidRDefault="001A7830" w:rsidP="009D2499">
    <w:pPr>
      <w:pStyle w:val="Kopfzeile"/>
      <w:tabs>
        <w:tab w:val="clear" w:pos="4536"/>
        <w:tab w:val="clear" w:pos="9072"/>
        <w:tab w:val="left" w:pos="2130"/>
      </w:tabs>
    </w:pPr>
    <w:r>
      <w:rPr>
        <w:rFonts w:ascii="Times New Roman"/>
        <w:noProof/>
        <w:sz w:val="20"/>
      </w:rPr>
      <w:drawing>
        <wp:anchor distT="0" distB="0" distL="114300" distR="114300" simplePos="0" relativeHeight="251662336" behindDoc="0" locked="0" layoutInCell="1" allowOverlap="1" wp14:anchorId="0A381E2F" wp14:editId="5AC58D80">
          <wp:simplePos x="0" y="0"/>
          <wp:positionH relativeFrom="column">
            <wp:posOffset>1877695</wp:posOffset>
          </wp:positionH>
          <wp:positionV relativeFrom="page">
            <wp:posOffset>556145</wp:posOffset>
          </wp:positionV>
          <wp:extent cx="2001600" cy="298800"/>
          <wp:effectExtent l="0" t="0" r="0" b="6350"/>
          <wp:wrapNone/>
          <wp:docPr id="1473728075" name="Grafik 147372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01600" cy="298800"/>
                  </a:xfrm>
                  <a:prstGeom prst="rect">
                    <a:avLst/>
                  </a:prstGeom>
                </pic:spPr>
              </pic:pic>
            </a:graphicData>
          </a:graphic>
          <wp14:sizeRelH relativeFrom="margin">
            <wp14:pctWidth>0</wp14:pctWidth>
          </wp14:sizeRelH>
          <wp14:sizeRelV relativeFrom="margin">
            <wp14:pctHeight>0</wp14:pctHeight>
          </wp14:sizeRelV>
        </wp:anchor>
      </w:drawing>
    </w:r>
    <w:r w:rsidR="009D2499">
      <w:tab/>
    </w:r>
  </w:p>
  <w:p w14:paraId="654D7CFC" w14:textId="77777777" w:rsidR="001A7830" w:rsidRDefault="001A78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F84"/>
    <w:multiLevelType w:val="hybridMultilevel"/>
    <w:tmpl w:val="5F024F4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21F76"/>
    <w:multiLevelType w:val="hybridMultilevel"/>
    <w:tmpl w:val="2620226E"/>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C330EE"/>
    <w:multiLevelType w:val="hybridMultilevel"/>
    <w:tmpl w:val="C0C4A62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2357EE"/>
    <w:multiLevelType w:val="hybridMultilevel"/>
    <w:tmpl w:val="171A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D31E21"/>
    <w:multiLevelType w:val="hybridMultilevel"/>
    <w:tmpl w:val="D360C5E0"/>
    <w:lvl w:ilvl="0" w:tplc="46B882BC">
      <w:numFmt w:val="bullet"/>
      <w:lvlText w:val="•"/>
      <w:lvlJc w:val="left"/>
      <w:pPr>
        <w:ind w:left="408" w:hanging="360"/>
      </w:pPr>
      <w:rPr>
        <w:rFonts w:ascii="Calibri" w:eastAsiaTheme="minorHAnsi"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5" w15:restartNumberingAfterBreak="0">
    <w:nsid w:val="27995F31"/>
    <w:multiLevelType w:val="hybridMultilevel"/>
    <w:tmpl w:val="657CC312"/>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D13C66"/>
    <w:multiLevelType w:val="hybridMultilevel"/>
    <w:tmpl w:val="8758A794"/>
    <w:lvl w:ilvl="0" w:tplc="632ACFE8">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BA45AE"/>
    <w:multiLevelType w:val="multilevel"/>
    <w:tmpl w:val="C0F0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557F41"/>
    <w:multiLevelType w:val="hybridMultilevel"/>
    <w:tmpl w:val="F3A8FC8C"/>
    <w:lvl w:ilvl="0" w:tplc="D83AC45E">
      <w:start w:val="7"/>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E3A7F80"/>
    <w:multiLevelType w:val="hybridMultilevel"/>
    <w:tmpl w:val="5CFCBB88"/>
    <w:lvl w:ilvl="0" w:tplc="B012239C">
      <w:start w:val="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7A7666"/>
    <w:multiLevelType w:val="hybridMultilevel"/>
    <w:tmpl w:val="D00E3A70"/>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D82B97"/>
    <w:multiLevelType w:val="hybridMultilevel"/>
    <w:tmpl w:val="DB90B9E0"/>
    <w:lvl w:ilvl="0" w:tplc="BC72071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531D3775"/>
    <w:multiLevelType w:val="hybridMultilevel"/>
    <w:tmpl w:val="3E76BD3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47219"/>
    <w:multiLevelType w:val="hybridMultilevel"/>
    <w:tmpl w:val="DC9E470C"/>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C70B0D"/>
    <w:multiLevelType w:val="hybridMultilevel"/>
    <w:tmpl w:val="407E9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E1056B2"/>
    <w:multiLevelType w:val="hybridMultilevel"/>
    <w:tmpl w:val="4A0AF8E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1C87AAC"/>
    <w:multiLevelType w:val="hybridMultilevel"/>
    <w:tmpl w:val="E9564230"/>
    <w:lvl w:ilvl="0" w:tplc="D006EC5A">
      <w:start w:val="7"/>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63DB06F1"/>
    <w:multiLevelType w:val="hybridMultilevel"/>
    <w:tmpl w:val="FE407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18B262D"/>
    <w:multiLevelType w:val="hybridMultilevel"/>
    <w:tmpl w:val="8FC04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3253352">
    <w:abstractNumId w:val="7"/>
  </w:num>
  <w:num w:numId="2" w16cid:durableId="234247766">
    <w:abstractNumId w:val="18"/>
  </w:num>
  <w:num w:numId="3" w16cid:durableId="1926065224">
    <w:abstractNumId w:val="12"/>
  </w:num>
  <w:num w:numId="4" w16cid:durableId="260918215">
    <w:abstractNumId w:val="13"/>
  </w:num>
  <w:num w:numId="5" w16cid:durableId="1420365334">
    <w:abstractNumId w:val="2"/>
  </w:num>
  <w:num w:numId="6" w16cid:durableId="1631089461">
    <w:abstractNumId w:val="1"/>
  </w:num>
  <w:num w:numId="7" w16cid:durableId="1664969036">
    <w:abstractNumId w:val="11"/>
  </w:num>
  <w:num w:numId="8" w16cid:durableId="1038703632">
    <w:abstractNumId w:val="5"/>
  </w:num>
  <w:num w:numId="9" w16cid:durableId="275140357">
    <w:abstractNumId w:val="10"/>
  </w:num>
  <w:num w:numId="10" w16cid:durableId="1200776231">
    <w:abstractNumId w:val="0"/>
  </w:num>
  <w:num w:numId="11" w16cid:durableId="433281118">
    <w:abstractNumId w:val="15"/>
  </w:num>
  <w:num w:numId="12" w16cid:durableId="115296281">
    <w:abstractNumId w:val="4"/>
  </w:num>
  <w:num w:numId="13" w16cid:durableId="218515360">
    <w:abstractNumId w:val="3"/>
  </w:num>
  <w:num w:numId="14" w16cid:durableId="1793673336">
    <w:abstractNumId w:val="14"/>
  </w:num>
  <w:num w:numId="15" w16cid:durableId="1567958787">
    <w:abstractNumId w:val="17"/>
  </w:num>
  <w:num w:numId="16" w16cid:durableId="1860849756">
    <w:abstractNumId w:val="6"/>
  </w:num>
  <w:num w:numId="17" w16cid:durableId="351227063">
    <w:abstractNumId w:val="9"/>
  </w:num>
  <w:num w:numId="18" w16cid:durableId="167017179">
    <w:abstractNumId w:val="16"/>
  </w:num>
  <w:num w:numId="19" w16cid:durableId="18275523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02"/>
    <w:rsid w:val="000304F5"/>
    <w:rsid w:val="0003512F"/>
    <w:rsid w:val="00057F2C"/>
    <w:rsid w:val="00063B2E"/>
    <w:rsid w:val="00092F13"/>
    <w:rsid w:val="000B7E52"/>
    <w:rsid w:val="00102C7F"/>
    <w:rsid w:val="00121315"/>
    <w:rsid w:val="001278A5"/>
    <w:rsid w:val="00131731"/>
    <w:rsid w:val="001356D4"/>
    <w:rsid w:val="00146CF7"/>
    <w:rsid w:val="001A0379"/>
    <w:rsid w:val="001A4B26"/>
    <w:rsid w:val="001A7830"/>
    <w:rsid w:val="001B6DAE"/>
    <w:rsid w:val="001B736B"/>
    <w:rsid w:val="00202B21"/>
    <w:rsid w:val="002179D7"/>
    <w:rsid w:val="0022781B"/>
    <w:rsid w:val="00237966"/>
    <w:rsid w:val="00242E71"/>
    <w:rsid w:val="002515E0"/>
    <w:rsid w:val="00252462"/>
    <w:rsid w:val="002532E7"/>
    <w:rsid w:val="00257EA8"/>
    <w:rsid w:val="00267AA6"/>
    <w:rsid w:val="00280978"/>
    <w:rsid w:val="00285481"/>
    <w:rsid w:val="00287B61"/>
    <w:rsid w:val="00296E91"/>
    <w:rsid w:val="002B398B"/>
    <w:rsid w:val="002B52EA"/>
    <w:rsid w:val="002D5941"/>
    <w:rsid w:val="002E4648"/>
    <w:rsid w:val="002F7E1E"/>
    <w:rsid w:val="00303EEB"/>
    <w:rsid w:val="00312476"/>
    <w:rsid w:val="00317BDE"/>
    <w:rsid w:val="003756B9"/>
    <w:rsid w:val="0039432A"/>
    <w:rsid w:val="003D346B"/>
    <w:rsid w:val="0041749D"/>
    <w:rsid w:val="00420851"/>
    <w:rsid w:val="004443D5"/>
    <w:rsid w:val="00470B16"/>
    <w:rsid w:val="00476042"/>
    <w:rsid w:val="0047657C"/>
    <w:rsid w:val="004C725D"/>
    <w:rsid w:val="004D15EF"/>
    <w:rsid w:val="00501951"/>
    <w:rsid w:val="00510908"/>
    <w:rsid w:val="005317B6"/>
    <w:rsid w:val="00532A91"/>
    <w:rsid w:val="0055490F"/>
    <w:rsid w:val="00581E86"/>
    <w:rsid w:val="005A311A"/>
    <w:rsid w:val="005C69AD"/>
    <w:rsid w:val="00634740"/>
    <w:rsid w:val="00663719"/>
    <w:rsid w:val="00665B56"/>
    <w:rsid w:val="00683630"/>
    <w:rsid w:val="006A55CE"/>
    <w:rsid w:val="006A6D10"/>
    <w:rsid w:val="006C1EAD"/>
    <w:rsid w:val="00712BBE"/>
    <w:rsid w:val="007214B1"/>
    <w:rsid w:val="00737181"/>
    <w:rsid w:val="00743526"/>
    <w:rsid w:val="00771614"/>
    <w:rsid w:val="00790BA1"/>
    <w:rsid w:val="007A291F"/>
    <w:rsid w:val="007C1B4E"/>
    <w:rsid w:val="007E1349"/>
    <w:rsid w:val="007F770D"/>
    <w:rsid w:val="00822125"/>
    <w:rsid w:val="00825F54"/>
    <w:rsid w:val="0084774D"/>
    <w:rsid w:val="008578F1"/>
    <w:rsid w:val="00870173"/>
    <w:rsid w:val="0087222F"/>
    <w:rsid w:val="00873769"/>
    <w:rsid w:val="00896309"/>
    <w:rsid w:val="008A490D"/>
    <w:rsid w:val="008C13D2"/>
    <w:rsid w:val="0091542B"/>
    <w:rsid w:val="00956BC5"/>
    <w:rsid w:val="00957DF3"/>
    <w:rsid w:val="00973075"/>
    <w:rsid w:val="00985ED4"/>
    <w:rsid w:val="00997564"/>
    <w:rsid w:val="009B114B"/>
    <w:rsid w:val="009B4F95"/>
    <w:rsid w:val="009B6607"/>
    <w:rsid w:val="009C0CE7"/>
    <w:rsid w:val="009C49C0"/>
    <w:rsid w:val="009D2499"/>
    <w:rsid w:val="009D573A"/>
    <w:rsid w:val="00A15CA1"/>
    <w:rsid w:val="00A161AC"/>
    <w:rsid w:val="00A31854"/>
    <w:rsid w:val="00A503A1"/>
    <w:rsid w:val="00A93C3E"/>
    <w:rsid w:val="00AB6A50"/>
    <w:rsid w:val="00AD3275"/>
    <w:rsid w:val="00AD3955"/>
    <w:rsid w:val="00B61906"/>
    <w:rsid w:val="00B864B0"/>
    <w:rsid w:val="00BD2E8A"/>
    <w:rsid w:val="00BE2D3A"/>
    <w:rsid w:val="00C07436"/>
    <w:rsid w:val="00C15D02"/>
    <w:rsid w:val="00C34F88"/>
    <w:rsid w:val="00C53C7D"/>
    <w:rsid w:val="00D0142A"/>
    <w:rsid w:val="00D03E6C"/>
    <w:rsid w:val="00D11A09"/>
    <w:rsid w:val="00D140B4"/>
    <w:rsid w:val="00D369F2"/>
    <w:rsid w:val="00D8246A"/>
    <w:rsid w:val="00D96BED"/>
    <w:rsid w:val="00DD268E"/>
    <w:rsid w:val="00E00665"/>
    <w:rsid w:val="00E02155"/>
    <w:rsid w:val="00E16662"/>
    <w:rsid w:val="00E21DE2"/>
    <w:rsid w:val="00E50374"/>
    <w:rsid w:val="00E72C87"/>
    <w:rsid w:val="00E87FD9"/>
    <w:rsid w:val="00EB4AF9"/>
    <w:rsid w:val="00EB70C2"/>
    <w:rsid w:val="00ED1202"/>
    <w:rsid w:val="00F314DE"/>
    <w:rsid w:val="00F329FA"/>
    <w:rsid w:val="00F50802"/>
    <w:rsid w:val="00F60CF5"/>
    <w:rsid w:val="00F81889"/>
    <w:rsid w:val="00F92D1F"/>
    <w:rsid w:val="00FA2046"/>
    <w:rsid w:val="00FB3D48"/>
    <w:rsid w:val="00FC41FC"/>
    <w:rsid w:val="00FC7E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D8D2F"/>
  <w15:chartTrackingRefBased/>
  <w15:docId w15:val="{7EC92D2D-BBF1-9C43-B6DB-CABB094D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5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5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5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5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5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5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5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5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5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5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0802"/>
    <w:rPr>
      <w:rFonts w:eastAsiaTheme="majorEastAsia" w:cstheme="majorBidi"/>
      <w:color w:val="272727" w:themeColor="text1" w:themeTint="D8"/>
    </w:rPr>
  </w:style>
  <w:style w:type="paragraph" w:styleId="Titel">
    <w:name w:val="Title"/>
    <w:basedOn w:val="Standard"/>
    <w:next w:val="Standard"/>
    <w:link w:val="TitelZchn"/>
    <w:uiPriority w:val="10"/>
    <w:qFormat/>
    <w:rsid w:val="00F5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08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08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0802"/>
    <w:rPr>
      <w:i/>
      <w:iCs/>
      <w:color w:val="404040" w:themeColor="text1" w:themeTint="BF"/>
    </w:rPr>
  </w:style>
  <w:style w:type="paragraph" w:styleId="Listenabsatz">
    <w:name w:val="List Paragraph"/>
    <w:basedOn w:val="Standard"/>
    <w:uiPriority w:val="34"/>
    <w:qFormat/>
    <w:rsid w:val="00F50802"/>
    <w:pPr>
      <w:ind w:left="720"/>
      <w:contextualSpacing/>
    </w:pPr>
  </w:style>
  <w:style w:type="character" w:styleId="IntensiveHervorhebung">
    <w:name w:val="Intense Emphasis"/>
    <w:basedOn w:val="Absatz-Standardschriftart"/>
    <w:uiPriority w:val="21"/>
    <w:qFormat/>
    <w:rsid w:val="00F50802"/>
    <w:rPr>
      <w:i/>
      <w:iCs/>
      <w:color w:val="0F4761" w:themeColor="accent1" w:themeShade="BF"/>
    </w:rPr>
  </w:style>
  <w:style w:type="paragraph" w:styleId="IntensivesZitat">
    <w:name w:val="Intense Quote"/>
    <w:basedOn w:val="Standard"/>
    <w:next w:val="Standard"/>
    <w:link w:val="IntensivesZitatZchn"/>
    <w:uiPriority w:val="30"/>
    <w:qFormat/>
    <w:rsid w:val="00F5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50802"/>
    <w:rPr>
      <w:i/>
      <w:iCs/>
      <w:color w:val="0F4761" w:themeColor="accent1" w:themeShade="BF"/>
    </w:rPr>
  </w:style>
  <w:style w:type="character" w:styleId="IntensiverVerweis">
    <w:name w:val="Intense Reference"/>
    <w:basedOn w:val="Absatz-Standardschriftart"/>
    <w:uiPriority w:val="32"/>
    <w:qFormat/>
    <w:rsid w:val="00F50802"/>
    <w:rPr>
      <w:b/>
      <w:bCs/>
      <w:smallCaps/>
      <w:color w:val="0F4761" w:themeColor="accent1" w:themeShade="BF"/>
      <w:spacing w:val="5"/>
    </w:rPr>
  </w:style>
  <w:style w:type="character" w:styleId="Kommentarzeichen">
    <w:name w:val="annotation reference"/>
    <w:basedOn w:val="Absatz-Standardschriftart"/>
    <w:uiPriority w:val="99"/>
    <w:semiHidden/>
    <w:unhideWhenUsed/>
    <w:rsid w:val="002D5941"/>
    <w:rPr>
      <w:sz w:val="16"/>
      <w:szCs w:val="16"/>
    </w:rPr>
  </w:style>
  <w:style w:type="paragraph" w:styleId="Kommentartext">
    <w:name w:val="annotation text"/>
    <w:basedOn w:val="Standard"/>
    <w:link w:val="KommentartextZchn"/>
    <w:uiPriority w:val="99"/>
    <w:unhideWhenUsed/>
    <w:rsid w:val="002D5941"/>
    <w:rPr>
      <w:sz w:val="20"/>
      <w:szCs w:val="20"/>
    </w:rPr>
  </w:style>
  <w:style w:type="character" w:customStyle="1" w:styleId="KommentartextZchn">
    <w:name w:val="Kommentartext Zchn"/>
    <w:basedOn w:val="Absatz-Standardschriftart"/>
    <w:link w:val="Kommentartext"/>
    <w:uiPriority w:val="99"/>
    <w:rsid w:val="002D5941"/>
    <w:rPr>
      <w:sz w:val="20"/>
      <w:szCs w:val="20"/>
    </w:rPr>
  </w:style>
  <w:style w:type="paragraph" w:styleId="Kommentarthema">
    <w:name w:val="annotation subject"/>
    <w:basedOn w:val="Kommentartext"/>
    <w:next w:val="Kommentartext"/>
    <w:link w:val="KommentarthemaZchn"/>
    <w:uiPriority w:val="99"/>
    <w:semiHidden/>
    <w:unhideWhenUsed/>
    <w:rsid w:val="002D5941"/>
    <w:rPr>
      <w:b/>
      <w:bCs/>
    </w:rPr>
  </w:style>
  <w:style w:type="character" w:customStyle="1" w:styleId="KommentarthemaZchn">
    <w:name w:val="Kommentarthema Zchn"/>
    <w:basedOn w:val="KommentartextZchn"/>
    <w:link w:val="Kommentarthema"/>
    <w:uiPriority w:val="99"/>
    <w:semiHidden/>
    <w:rsid w:val="002D5941"/>
    <w:rPr>
      <w:b/>
      <w:bCs/>
      <w:sz w:val="20"/>
      <w:szCs w:val="20"/>
    </w:rPr>
  </w:style>
  <w:style w:type="paragraph" w:styleId="Kopfzeile">
    <w:name w:val="header"/>
    <w:basedOn w:val="Standard"/>
    <w:link w:val="KopfzeileZchn"/>
    <w:uiPriority w:val="99"/>
    <w:unhideWhenUsed/>
    <w:rsid w:val="001A7830"/>
    <w:pPr>
      <w:tabs>
        <w:tab w:val="center" w:pos="4536"/>
        <w:tab w:val="right" w:pos="9072"/>
      </w:tabs>
    </w:pPr>
  </w:style>
  <w:style w:type="character" w:customStyle="1" w:styleId="KopfzeileZchn">
    <w:name w:val="Kopfzeile Zchn"/>
    <w:basedOn w:val="Absatz-Standardschriftart"/>
    <w:link w:val="Kopfzeile"/>
    <w:uiPriority w:val="99"/>
    <w:rsid w:val="001A7830"/>
  </w:style>
  <w:style w:type="paragraph" w:styleId="Fuzeile">
    <w:name w:val="footer"/>
    <w:basedOn w:val="Standard"/>
    <w:link w:val="FuzeileZchn"/>
    <w:uiPriority w:val="99"/>
    <w:unhideWhenUsed/>
    <w:rsid w:val="001A7830"/>
    <w:pPr>
      <w:tabs>
        <w:tab w:val="center" w:pos="4536"/>
        <w:tab w:val="right" w:pos="9072"/>
      </w:tabs>
    </w:pPr>
  </w:style>
  <w:style w:type="character" w:customStyle="1" w:styleId="FuzeileZchn">
    <w:name w:val="Fußzeile Zchn"/>
    <w:basedOn w:val="Absatz-Standardschriftart"/>
    <w:link w:val="Fuzeile"/>
    <w:uiPriority w:val="99"/>
    <w:rsid w:val="001A7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0633">
      <w:bodyDiv w:val="1"/>
      <w:marLeft w:val="0"/>
      <w:marRight w:val="0"/>
      <w:marTop w:val="0"/>
      <w:marBottom w:val="0"/>
      <w:divBdr>
        <w:top w:val="none" w:sz="0" w:space="0" w:color="auto"/>
        <w:left w:val="none" w:sz="0" w:space="0" w:color="auto"/>
        <w:bottom w:val="none" w:sz="0" w:space="0" w:color="auto"/>
        <w:right w:val="none" w:sz="0" w:space="0" w:color="auto"/>
      </w:divBdr>
      <w:divsChild>
        <w:div w:id="392391733">
          <w:marLeft w:val="0"/>
          <w:marRight w:val="0"/>
          <w:marTop w:val="0"/>
          <w:marBottom w:val="0"/>
          <w:divBdr>
            <w:top w:val="single" w:sz="2" w:space="0" w:color="D9D9E3"/>
            <w:left w:val="single" w:sz="2" w:space="0" w:color="D9D9E3"/>
            <w:bottom w:val="single" w:sz="2" w:space="0" w:color="D9D9E3"/>
            <w:right w:val="single" w:sz="2" w:space="0" w:color="D9D9E3"/>
          </w:divBdr>
          <w:divsChild>
            <w:div w:id="324407334">
              <w:marLeft w:val="0"/>
              <w:marRight w:val="0"/>
              <w:marTop w:val="0"/>
              <w:marBottom w:val="0"/>
              <w:divBdr>
                <w:top w:val="single" w:sz="2" w:space="0" w:color="D9D9E3"/>
                <w:left w:val="single" w:sz="2" w:space="0" w:color="D9D9E3"/>
                <w:bottom w:val="single" w:sz="2" w:space="0" w:color="D9D9E3"/>
                <w:right w:val="single" w:sz="2" w:space="0" w:color="D9D9E3"/>
              </w:divBdr>
              <w:divsChild>
                <w:div w:id="152919964">
                  <w:marLeft w:val="0"/>
                  <w:marRight w:val="0"/>
                  <w:marTop w:val="0"/>
                  <w:marBottom w:val="0"/>
                  <w:divBdr>
                    <w:top w:val="single" w:sz="2" w:space="0" w:color="D9D9E3"/>
                    <w:left w:val="single" w:sz="2" w:space="0" w:color="D9D9E3"/>
                    <w:bottom w:val="single" w:sz="2" w:space="0" w:color="D9D9E3"/>
                    <w:right w:val="single" w:sz="2" w:space="0" w:color="D9D9E3"/>
                  </w:divBdr>
                  <w:divsChild>
                    <w:div w:id="2050182493">
                      <w:marLeft w:val="0"/>
                      <w:marRight w:val="0"/>
                      <w:marTop w:val="0"/>
                      <w:marBottom w:val="0"/>
                      <w:divBdr>
                        <w:top w:val="single" w:sz="2" w:space="0" w:color="D9D9E3"/>
                        <w:left w:val="single" w:sz="2" w:space="0" w:color="D9D9E3"/>
                        <w:bottom w:val="single" w:sz="2" w:space="0" w:color="D9D9E3"/>
                        <w:right w:val="single" w:sz="2" w:space="0" w:color="D9D9E3"/>
                      </w:divBdr>
                      <w:divsChild>
                        <w:div w:id="1436974989">
                          <w:marLeft w:val="0"/>
                          <w:marRight w:val="0"/>
                          <w:marTop w:val="0"/>
                          <w:marBottom w:val="0"/>
                          <w:divBdr>
                            <w:top w:val="single" w:sz="2" w:space="0" w:color="D9D9E3"/>
                            <w:left w:val="single" w:sz="2" w:space="0" w:color="D9D9E3"/>
                            <w:bottom w:val="single" w:sz="2" w:space="0" w:color="D9D9E3"/>
                            <w:right w:val="single" w:sz="2" w:space="0" w:color="D9D9E3"/>
                          </w:divBdr>
                          <w:divsChild>
                            <w:div w:id="1330328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029400">
                                  <w:marLeft w:val="0"/>
                                  <w:marRight w:val="0"/>
                                  <w:marTop w:val="0"/>
                                  <w:marBottom w:val="0"/>
                                  <w:divBdr>
                                    <w:top w:val="single" w:sz="2" w:space="0" w:color="D9D9E3"/>
                                    <w:left w:val="single" w:sz="2" w:space="0" w:color="D9D9E3"/>
                                    <w:bottom w:val="single" w:sz="2" w:space="0" w:color="D9D9E3"/>
                                    <w:right w:val="single" w:sz="2" w:space="0" w:color="D9D9E3"/>
                                  </w:divBdr>
                                  <w:divsChild>
                                    <w:div w:id="801264571">
                                      <w:marLeft w:val="0"/>
                                      <w:marRight w:val="0"/>
                                      <w:marTop w:val="0"/>
                                      <w:marBottom w:val="0"/>
                                      <w:divBdr>
                                        <w:top w:val="single" w:sz="2" w:space="0" w:color="D9D9E3"/>
                                        <w:left w:val="single" w:sz="2" w:space="0" w:color="D9D9E3"/>
                                        <w:bottom w:val="single" w:sz="2" w:space="0" w:color="D9D9E3"/>
                                        <w:right w:val="single" w:sz="2" w:space="0" w:color="D9D9E3"/>
                                      </w:divBdr>
                                      <w:divsChild>
                                        <w:div w:id="1899317695">
                                          <w:marLeft w:val="0"/>
                                          <w:marRight w:val="0"/>
                                          <w:marTop w:val="0"/>
                                          <w:marBottom w:val="0"/>
                                          <w:divBdr>
                                            <w:top w:val="single" w:sz="2" w:space="0" w:color="D9D9E3"/>
                                            <w:left w:val="single" w:sz="2" w:space="0" w:color="D9D9E3"/>
                                            <w:bottom w:val="single" w:sz="2" w:space="0" w:color="D9D9E3"/>
                                            <w:right w:val="single" w:sz="2" w:space="0" w:color="D9D9E3"/>
                                          </w:divBdr>
                                          <w:divsChild>
                                            <w:div w:id="1781297950">
                                              <w:marLeft w:val="0"/>
                                              <w:marRight w:val="0"/>
                                              <w:marTop w:val="0"/>
                                              <w:marBottom w:val="0"/>
                                              <w:divBdr>
                                                <w:top w:val="single" w:sz="2" w:space="0" w:color="D9D9E3"/>
                                                <w:left w:val="single" w:sz="2" w:space="0" w:color="D9D9E3"/>
                                                <w:bottom w:val="single" w:sz="2" w:space="0" w:color="D9D9E3"/>
                                                <w:right w:val="single" w:sz="2" w:space="0" w:color="D9D9E3"/>
                                              </w:divBdr>
                                              <w:divsChild>
                                                <w:div w:id="1650091918">
                                                  <w:marLeft w:val="0"/>
                                                  <w:marRight w:val="0"/>
                                                  <w:marTop w:val="0"/>
                                                  <w:marBottom w:val="0"/>
                                                  <w:divBdr>
                                                    <w:top w:val="single" w:sz="2" w:space="0" w:color="D9D9E3"/>
                                                    <w:left w:val="single" w:sz="2" w:space="0" w:color="D9D9E3"/>
                                                    <w:bottom w:val="single" w:sz="2" w:space="0" w:color="D9D9E3"/>
                                                    <w:right w:val="single" w:sz="2" w:space="0" w:color="D9D9E3"/>
                                                  </w:divBdr>
                                                  <w:divsChild>
                                                    <w:div w:id="69600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3670360">
                                      <w:marLeft w:val="0"/>
                                      <w:marRight w:val="0"/>
                                      <w:marTop w:val="0"/>
                                      <w:marBottom w:val="0"/>
                                      <w:divBdr>
                                        <w:top w:val="single" w:sz="2" w:space="0" w:color="D9D9E3"/>
                                        <w:left w:val="single" w:sz="2" w:space="0" w:color="D9D9E3"/>
                                        <w:bottom w:val="single" w:sz="2" w:space="0" w:color="D9D9E3"/>
                                        <w:right w:val="single" w:sz="2" w:space="0" w:color="D9D9E3"/>
                                      </w:divBdr>
                                      <w:divsChild>
                                        <w:div w:id="1622179040">
                                          <w:marLeft w:val="0"/>
                                          <w:marRight w:val="0"/>
                                          <w:marTop w:val="0"/>
                                          <w:marBottom w:val="0"/>
                                          <w:divBdr>
                                            <w:top w:val="single" w:sz="2" w:space="0" w:color="D9D9E3"/>
                                            <w:left w:val="single" w:sz="2" w:space="0" w:color="D9D9E3"/>
                                            <w:bottom w:val="single" w:sz="2" w:space="0" w:color="D9D9E3"/>
                                            <w:right w:val="single" w:sz="2" w:space="0" w:color="D9D9E3"/>
                                          </w:divBdr>
                                        </w:div>
                                        <w:div w:id="1399471523">
                                          <w:marLeft w:val="0"/>
                                          <w:marRight w:val="0"/>
                                          <w:marTop w:val="0"/>
                                          <w:marBottom w:val="0"/>
                                          <w:divBdr>
                                            <w:top w:val="single" w:sz="2" w:space="0" w:color="D9D9E3"/>
                                            <w:left w:val="single" w:sz="2" w:space="0" w:color="D9D9E3"/>
                                            <w:bottom w:val="single" w:sz="2" w:space="0" w:color="D9D9E3"/>
                                            <w:right w:val="single" w:sz="2" w:space="0" w:color="D9D9E3"/>
                                          </w:divBdr>
                                          <w:divsChild>
                                            <w:div w:id="1340347542">
                                              <w:marLeft w:val="0"/>
                                              <w:marRight w:val="0"/>
                                              <w:marTop w:val="0"/>
                                              <w:marBottom w:val="0"/>
                                              <w:divBdr>
                                                <w:top w:val="single" w:sz="2" w:space="0" w:color="D9D9E3"/>
                                                <w:left w:val="single" w:sz="2" w:space="0" w:color="D9D9E3"/>
                                                <w:bottom w:val="single" w:sz="2" w:space="0" w:color="D9D9E3"/>
                                                <w:right w:val="single" w:sz="2" w:space="0" w:color="D9D9E3"/>
                                              </w:divBdr>
                                              <w:divsChild>
                                                <w:div w:id="1713339983">
                                                  <w:marLeft w:val="0"/>
                                                  <w:marRight w:val="0"/>
                                                  <w:marTop w:val="0"/>
                                                  <w:marBottom w:val="0"/>
                                                  <w:divBdr>
                                                    <w:top w:val="single" w:sz="2" w:space="0" w:color="D9D9E3"/>
                                                    <w:left w:val="single" w:sz="2" w:space="0" w:color="D9D9E3"/>
                                                    <w:bottom w:val="single" w:sz="2" w:space="0" w:color="D9D9E3"/>
                                                    <w:right w:val="single" w:sz="2" w:space="0" w:color="D9D9E3"/>
                                                  </w:divBdr>
                                                  <w:divsChild>
                                                    <w:div w:id="1200123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2081955">
          <w:marLeft w:val="0"/>
          <w:marRight w:val="0"/>
          <w:marTop w:val="0"/>
          <w:marBottom w:val="0"/>
          <w:divBdr>
            <w:top w:val="none" w:sz="0" w:space="0" w:color="auto"/>
            <w:left w:val="none" w:sz="0" w:space="0" w:color="auto"/>
            <w:bottom w:val="none" w:sz="0" w:space="0" w:color="auto"/>
            <w:right w:val="none" w:sz="0" w:space="0" w:color="auto"/>
          </w:divBdr>
        </w:div>
      </w:divsChild>
    </w:div>
    <w:div w:id="985012013">
      <w:bodyDiv w:val="1"/>
      <w:marLeft w:val="0"/>
      <w:marRight w:val="0"/>
      <w:marTop w:val="0"/>
      <w:marBottom w:val="0"/>
      <w:divBdr>
        <w:top w:val="none" w:sz="0" w:space="0" w:color="auto"/>
        <w:left w:val="none" w:sz="0" w:space="0" w:color="auto"/>
        <w:bottom w:val="none" w:sz="0" w:space="0" w:color="auto"/>
        <w:right w:val="none" w:sz="0" w:space="0" w:color="auto"/>
      </w:divBdr>
    </w:div>
    <w:div w:id="1209681536">
      <w:bodyDiv w:val="1"/>
      <w:marLeft w:val="0"/>
      <w:marRight w:val="0"/>
      <w:marTop w:val="0"/>
      <w:marBottom w:val="0"/>
      <w:divBdr>
        <w:top w:val="none" w:sz="0" w:space="0" w:color="auto"/>
        <w:left w:val="none" w:sz="0" w:space="0" w:color="auto"/>
        <w:bottom w:val="none" w:sz="0" w:space="0" w:color="auto"/>
        <w:right w:val="none" w:sz="0" w:space="0" w:color="auto"/>
      </w:divBdr>
    </w:div>
    <w:div w:id="1302691244">
      <w:bodyDiv w:val="1"/>
      <w:marLeft w:val="0"/>
      <w:marRight w:val="0"/>
      <w:marTop w:val="0"/>
      <w:marBottom w:val="0"/>
      <w:divBdr>
        <w:top w:val="none" w:sz="0" w:space="0" w:color="auto"/>
        <w:left w:val="none" w:sz="0" w:space="0" w:color="auto"/>
        <w:bottom w:val="none" w:sz="0" w:space="0" w:color="auto"/>
        <w:right w:val="none" w:sz="0" w:space="0" w:color="auto"/>
      </w:divBdr>
      <w:divsChild>
        <w:div w:id="791292057">
          <w:marLeft w:val="0"/>
          <w:marRight w:val="0"/>
          <w:marTop w:val="0"/>
          <w:marBottom w:val="0"/>
          <w:divBdr>
            <w:top w:val="single" w:sz="2" w:space="0" w:color="D9D9E3"/>
            <w:left w:val="single" w:sz="2" w:space="0" w:color="D9D9E3"/>
            <w:bottom w:val="single" w:sz="2" w:space="0" w:color="D9D9E3"/>
            <w:right w:val="single" w:sz="2" w:space="0" w:color="D9D9E3"/>
          </w:divBdr>
          <w:divsChild>
            <w:div w:id="796753063">
              <w:marLeft w:val="0"/>
              <w:marRight w:val="0"/>
              <w:marTop w:val="0"/>
              <w:marBottom w:val="0"/>
              <w:divBdr>
                <w:top w:val="single" w:sz="2" w:space="0" w:color="D9D9E3"/>
                <w:left w:val="single" w:sz="2" w:space="0" w:color="D9D9E3"/>
                <w:bottom w:val="single" w:sz="2" w:space="0" w:color="D9D9E3"/>
                <w:right w:val="single" w:sz="2" w:space="0" w:color="D9D9E3"/>
              </w:divBdr>
              <w:divsChild>
                <w:div w:id="1879272950">
                  <w:marLeft w:val="0"/>
                  <w:marRight w:val="0"/>
                  <w:marTop w:val="0"/>
                  <w:marBottom w:val="0"/>
                  <w:divBdr>
                    <w:top w:val="single" w:sz="2" w:space="0" w:color="D9D9E3"/>
                    <w:left w:val="single" w:sz="2" w:space="0" w:color="D9D9E3"/>
                    <w:bottom w:val="single" w:sz="2" w:space="0" w:color="D9D9E3"/>
                    <w:right w:val="single" w:sz="2" w:space="0" w:color="D9D9E3"/>
                  </w:divBdr>
                  <w:divsChild>
                    <w:div w:id="2042512288">
                      <w:marLeft w:val="0"/>
                      <w:marRight w:val="0"/>
                      <w:marTop w:val="0"/>
                      <w:marBottom w:val="0"/>
                      <w:divBdr>
                        <w:top w:val="single" w:sz="2" w:space="0" w:color="D9D9E3"/>
                        <w:left w:val="single" w:sz="2" w:space="0" w:color="D9D9E3"/>
                        <w:bottom w:val="single" w:sz="2" w:space="0" w:color="D9D9E3"/>
                        <w:right w:val="single" w:sz="2" w:space="0" w:color="D9D9E3"/>
                      </w:divBdr>
                      <w:divsChild>
                        <w:div w:id="1327976847">
                          <w:marLeft w:val="0"/>
                          <w:marRight w:val="0"/>
                          <w:marTop w:val="0"/>
                          <w:marBottom w:val="0"/>
                          <w:divBdr>
                            <w:top w:val="single" w:sz="2" w:space="0" w:color="D9D9E3"/>
                            <w:left w:val="single" w:sz="2" w:space="0" w:color="D9D9E3"/>
                            <w:bottom w:val="single" w:sz="2" w:space="0" w:color="D9D9E3"/>
                            <w:right w:val="single" w:sz="2" w:space="0" w:color="D9D9E3"/>
                          </w:divBdr>
                          <w:divsChild>
                            <w:div w:id="824471585">
                              <w:marLeft w:val="0"/>
                              <w:marRight w:val="0"/>
                              <w:marTop w:val="100"/>
                              <w:marBottom w:val="100"/>
                              <w:divBdr>
                                <w:top w:val="single" w:sz="2" w:space="0" w:color="D9D9E3"/>
                                <w:left w:val="single" w:sz="2" w:space="0" w:color="D9D9E3"/>
                                <w:bottom w:val="single" w:sz="2" w:space="0" w:color="D9D9E3"/>
                                <w:right w:val="single" w:sz="2" w:space="0" w:color="D9D9E3"/>
                              </w:divBdr>
                              <w:divsChild>
                                <w:div w:id="481048714">
                                  <w:marLeft w:val="0"/>
                                  <w:marRight w:val="0"/>
                                  <w:marTop w:val="0"/>
                                  <w:marBottom w:val="0"/>
                                  <w:divBdr>
                                    <w:top w:val="single" w:sz="2" w:space="0" w:color="D9D9E3"/>
                                    <w:left w:val="single" w:sz="2" w:space="0" w:color="D9D9E3"/>
                                    <w:bottom w:val="single" w:sz="2" w:space="0" w:color="D9D9E3"/>
                                    <w:right w:val="single" w:sz="2" w:space="0" w:color="D9D9E3"/>
                                  </w:divBdr>
                                  <w:divsChild>
                                    <w:div w:id="19741414">
                                      <w:marLeft w:val="0"/>
                                      <w:marRight w:val="0"/>
                                      <w:marTop w:val="0"/>
                                      <w:marBottom w:val="0"/>
                                      <w:divBdr>
                                        <w:top w:val="single" w:sz="2" w:space="0" w:color="D9D9E3"/>
                                        <w:left w:val="single" w:sz="2" w:space="0" w:color="D9D9E3"/>
                                        <w:bottom w:val="single" w:sz="2" w:space="0" w:color="D9D9E3"/>
                                        <w:right w:val="single" w:sz="2" w:space="0" w:color="D9D9E3"/>
                                      </w:divBdr>
                                      <w:divsChild>
                                        <w:div w:id="162357098">
                                          <w:marLeft w:val="0"/>
                                          <w:marRight w:val="0"/>
                                          <w:marTop w:val="0"/>
                                          <w:marBottom w:val="0"/>
                                          <w:divBdr>
                                            <w:top w:val="single" w:sz="2" w:space="0" w:color="D9D9E3"/>
                                            <w:left w:val="single" w:sz="2" w:space="0" w:color="D9D9E3"/>
                                            <w:bottom w:val="single" w:sz="2" w:space="0" w:color="D9D9E3"/>
                                            <w:right w:val="single" w:sz="2" w:space="0" w:color="D9D9E3"/>
                                          </w:divBdr>
                                          <w:divsChild>
                                            <w:div w:id="1384792596">
                                              <w:marLeft w:val="0"/>
                                              <w:marRight w:val="0"/>
                                              <w:marTop w:val="0"/>
                                              <w:marBottom w:val="0"/>
                                              <w:divBdr>
                                                <w:top w:val="single" w:sz="2" w:space="0" w:color="D9D9E3"/>
                                                <w:left w:val="single" w:sz="2" w:space="0" w:color="D9D9E3"/>
                                                <w:bottom w:val="single" w:sz="2" w:space="0" w:color="D9D9E3"/>
                                                <w:right w:val="single" w:sz="2" w:space="0" w:color="D9D9E3"/>
                                              </w:divBdr>
                                              <w:divsChild>
                                                <w:div w:id="1985086193">
                                                  <w:marLeft w:val="0"/>
                                                  <w:marRight w:val="0"/>
                                                  <w:marTop w:val="0"/>
                                                  <w:marBottom w:val="0"/>
                                                  <w:divBdr>
                                                    <w:top w:val="single" w:sz="2" w:space="0" w:color="D9D9E3"/>
                                                    <w:left w:val="single" w:sz="2" w:space="0" w:color="D9D9E3"/>
                                                    <w:bottom w:val="single" w:sz="2" w:space="0" w:color="D9D9E3"/>
                                                    <w:right w:val="single" w:sz="2" w:space="0" w:color="D9D9E3"/>
                                                  </w:divBdr>
                                                  <w:divsChild>
                                                    <w:div w:id="10874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8507408">
                                      <w:marLeft w:val="0"/>
                                      <w:marRight w:val="0"/>
                                      <w:marTop w:val="0"/>
                                      <w:marBottom w:val="0"/>
                                      <w:divBdr>
                                        <w:top w:val="single" w:sz="2" w:space="0" w:color="D9D9E3"/>
                                        <w:left w:val="single" w:sz="2" w:space="0" w:color="D9D9E3"/>
                                        <w:bottom w:val="single" w:sz="2" w:space="0" w:color="D9D9E3"/>
                                        <w:right w:val="single" w:sz="2" w:space="0" w:color="D9D9E3"/>
                                      </w:divBdr>
                                      <w:divsChild>
                                        <w:div w:id="664433207">
                                          <w:marLeft w:val="0"/>
                                          <w:marRight w:val="0"/>
                                          <w:marTop w:val="0"/>
                                          <w:marBottom w:val="0"/>
                                          <w:divBdr>
                                            <w:top w:val="single" w:sz="2" w:space="0" w:color="D9D9E3"/>
                                            <w:left w:val="single" w:sz="2" w:space="0" w:color="D9D9E3"/>
                                            <w:bottom w:val="single" w:sz="2" w:space="0" w:color="D9D9E3"/>
                                            <w:right w:val="single" w:sz="2" w:space="0" w:color="D9D9E3"/>
                                          </w:divBdr>
                                        </w:div>
                                        <w:div w:id="1391885423">
                                          <w:marLeft w:val="0"/>
                                          <w:marRight w:val="0"/>
                                          <w:marTop w:val="0"/>
                                          <w:marBottom w:val="0"/>
                                          <w:divBdr>
                                            <w:top w:val="single" w:sz="2" w:space="0" w:color="D9D9E3"/>
                                            <w:left w:val="single" w:sz="2" w:space="0" w:color="D9D9E3"/>
                                            <w:bottom w:val="single" w:sz="2" w:space="0" w:color="D9D9E3"/>
                                            <w:right w:val="single" w:sz="2" w:space="0" w:color="D9D9E3"/>
                                          </w:divBdr>
                                          <w:divsChild>
                                            <w:div w:id="315644423">
                                              <w:marLeft w:val="0"/>
                                              <w:marRight w:val="0"/>
                                              <w:marTop w:val="0"/>
                                              <w:marBottom w:val="0"/>
                                              <w:divBdr>
                                                <w:top w:val="single" w:sz="2" w:space="0" w:color="D9D9E3"/>
                                                <w:left w:val="single" w:sz="2" w:space="0" w:color="D9D9E3"/>
                                                <w:bottom w:val="single" w:sz="2" w:space="0" w:color="D9D9E3"/>
                                                <w:right w:val="single" w:sz="2" w:space="0" w:color="D9D9E3"/>
                                              </w:divBdr>
                                              <w:divsChild>
                                                <w:div w:id="1229877026">
                                                  <w:marLeft w:val="0"/>
                                                  <w:marRight w:val="0"/>
                                                  <w:marTop w:val="0"/>
                                                  <w:marBottom w:val="0"/>
                                                  <w:divBdr>
                                                    <w:top w:val="single" w:sz="2" w:space="0" w:color="D9D9E3"/>
                                                    <w:left w:val="single" w:sz="2" w:space="0" w:color="D9D9E3"/>
                                                    <w:bottom w:val="single" w:sz="2" w:space="0" w:color="D9D9E3"/>
                                                    <w:right w:val="single" w:sz="2" w:space="0" w:color="D9D9E3"/>
                                                  </w:divBdr>
                                                  <w:divsChild>
                                                    <w:div w:id="1674527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3875123">
          <w:marLeft w:val="0"/>
          <w:marRight w:val="0"/>
          <w:marTop w:val="0"/>
          <w:marBottom w:val="0"/>
          <w:divBdr>
            <w:top w:val="none" w:sz="0" w:space="0" w:color="auto"/>
            <w:left w:val="none" w:sz="0" w:space="0" w:color="auto"/>
            <w:bottom w:val="none" w:sz="0" w:space="0" w:color="auto"/>
            <w:right w:val="none" w:sz="0" w:space="0" w:color="auto"/>
          </w:divBdr>
        </w:div>
      </w:divsChild>
    </w:div>
    <w:div w:id="1586769945">
      <w:bodyDiv w:val="1"/>
      <w:marLeft w:val="0"/>
      <w:marRight w:val="0"/>
      <w:marTop w:val="0"/>
      <w:marBottom w:val="0"/>
      <w:divBdr>
        <w:top w:val="none" w:sz="0" w:space="0" w:color="auto"/>
        <w:left w:val="none" w:sz="0" w:space="0" w:color="auto"/>
        <w:bottom w:val="none" w:sz="0" w:space="0" w:color="auto"/>
        <w:right w:val="none" w:sz="0" w:space="0" w:color="auto"/>
      </w:divBdr>
    </w:div>
    <w:div w:id="161979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8041-F42E-3B4A-BA36-1920017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1148</Words>
  <Characters>7234</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Erl</dc:creator>
  <cp:keywords/>
  <dc:description/>
  <cp:lastModifiedBy>Franziska Weßeler</cp:lastModifiedBy>
  <cp:revision>3</cp:revision>
  <cp:lastPrinted>2024-02-15T07:18:00Z</cp:lastPrinted>
  <dcterms:created xsi:type="dcterms:W3CDTF">2024-04-17T11:44:00Z</dcterms:created>
  <dcterms:modified xsi:type="dcterms:W3CDTF">2024-04-17T11:55:00Z</dcterms:modified>
</cp:coreProperties>
</file>