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66A6FD" w14:textId="397D3BCF" w:rsidR="00295B53" w:rsidRDefault="00295B53" w:rsidP="00D70652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Calibri" w:hAnsi="Calibri" w:cs="Calibri"/>
          <w:sz w:val="32"/>
          <w:szCs w:val="32"/>
          <w:lang w:val="en-US"/>
        </w:rPr>
      </w:pPr>
      <w:r>
        <w:rPr>
          <w:rFonts w:cstheme="minorHAnsi"/>
          <w:noProof/>
          <w:sz w:val="22"/>
          <w:szCs w:val="22"/>
          <w:lang w:val="en-US"/>
        </w:rPr>
        <w:drawing>
          <wp:inline distT="0" distB="0" distL="0" distR="0" wp14:anchorId="289FAA64" wp14:editId="429A6706">
            <wp:extent cx="5756910" cy="3098165"/>
            <wp:effectExtent l="12700" t="12700" r="8890" b="1333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40" r="2967" b="29655"/>
                    <a:stretch/>
                  </pic:blipFill>
                  <pic:spPr bwMode="auto">
                    <a:xfrm>
                      <a:off x="0" y="0"/>
                      <a:ext cx="5756910" cy="30981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83DF8" w14:textId="77777777" w:rsidR="00295B53" w:rsidRDefault="00295B53" w:rsidP="00295B53">
      <w:pPr>
        <w:rPr>
          <w:rFonts w:cstheme="minorHAnsi"/>
          <w:sz w:val="22"/>
          <w:szCs w:val="22"/>
          <w:lang w:val="en-US"/>
        </w:rPr>
      </w:pPr>
    </w:p>
    <w:p w14:paraId="37429668" w14:textId="77777777" w:rsidR="00295B53" w:rsidRDefault="00295B53" w:rsidP="00295B53">
      <w:pPr>
        <w:rPr>
          <w:rFonts w:cstheme="minorHAnsi"/>
          <w:sz w:val="22"/>
          <w:szCs w:val="22"/>
          <w:lang w:val="en-US"/>
        </w:rPr>
      </w:pPr>
    </w:p>
    <w:p w14:paraId="3857B9B7" w14:textId="77777777" w:rsidR="00F42641" w:rsidRPr="00E408A9" w:rsidRDefault="00F42641" w:rsidP="00F42641">
      <w:pPr>
        <w:pStyle w:val="StandardWeb"/>
        <w:rPr>
          <w:rFonts w:ascii="TheSans C5 Bold" w:hAnsi="TheSans C5 Bold" w:cs="Calibri"/>
          <w:color w:val="555559"/>
          <w:sz w:val="40"/>
          <w:szCs w:val="40"/>
          <w:lang w:val="en-US"/>
        </w:rPr>
      </w:pPr>
      <w:r w:rsidRPr="00E408A9">
        <w:rPr>
          <w:rFonts w:ascii="TheSans C5 Bold" w:hAnsi="TheSans C5 Bold" w:cs="Calibri"/>
          <w:color w:val="555559"/>
          <w:sz w:val="40"/>
          <w:szCs w:val="40"/>
          <w:lang w:val="en-US"/>
        </w:rPr>
        <w:t>NIESSING LOVE WALL</w:t>
      </w:r>
    </w:p>
    <w:p w14:paraId="2DDFD262" w14:textId="6A90659F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Bold" w:hAnsi="TheSans C5 Bold" w:cs="Calibri"/>
          <w:color w:val="555559"/>
          <w:sz w:val="36"/>
          <w:szCs w:val="36"/>
          <w:lang w:val="en-US"/>
        </w:rPr>
      </w:pPr>
      <w:r w:rsidRPr="00E408A9">
        <w:rPr>
          <w:rFonts w:ascii="TheSans C5 Bold" w:hAnsi="TheSans C5 Bold" w:cs="Calibri"/>
          <w:color w:val="555559"/>
          <w:sz w:val="36"/>
          <w:szCs w:val="36"/>
          <w:lang w:val="en-US"/>
        </w:rPr>
        <w:t>THE GUEST BOOK FOR ETERNITY</w:t>
      </w:r>
    </w:p>
    <w:p w14:paraId="409762A6" w14:textId="77777777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Light" w:hAnsi="TheSans C5 Light" w:cs="Calibri"/>
          <w:color w:val="555559"/>
          <w:sz w:val="36"/>
          <w:szCs w:val="36"/>
          <w:lang w:val="en-US"/>
        </w:rPr>
      </w:pPr>
    </w:p>
    <w:p w14:paraId="7E96D3D0" w14:textId="0AB044A3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Light" w:hAnsi="TheSans C5 Light" w:cs="Calibri"/>
          <w:color w:val="555559"/>
          <w:sz w:val="22"/>
          <w:szCs w:val="22"/>
          <w:lang w:val="en-US"/>
        </w:rPr>
      </w:pPr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 xml:space="preserve">The </w:t>
      </w:r>
      <w:proofErr w:type="spellStart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>Niessing</w:t>
      </w:r>
      <w:proofErr w:type="spellEnd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 xml:space="preserve"> Love Wall transforms the impressions of an unforgettable day into an individual work of art: a wedding guest book for eternity. Guests imprint wishes, messages, or images in copper – there are no limits to the imagination and creativity of young and old.</w:t>
      </w:r>
    </w:p>
    <w:p w14:paraId="2745DBE3" w14:textId="77777777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Bold" w:hAnsi="TheSans C5 Bold" w:cs="Calibri"/>
          <w:color w:val="555559"/>
          <w:sz w:val="22"/>
          <w:szCs w:val="22"/>
          <w:lang w:val="en-US"/>
        </w:rPr>
      </w:pPr>
    </w:p>
    <w:p w14:paraId="7B48C713" w14:textId="77777777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Bold" w:hAnsi="TheSans C5 Bold" w:cs="Calibri"/>
          <w:color w:val="555559"/>
          <w:sz w:val="22"/>
          <w:szCs w:val="22"/>
          <w:lang w:val="en-US"/>
        </w:rPr>
      </w:pPr>
      <w:r w:rsidRPr="00E408A9">
        <w:rPr>
          <w:rFonts w:ascii="TheSans C5 Bold" w:hAnsi="TheSans C5 Bold" w:cs="Calibri"/>
          <w:color w:val="555559"/>
          <w:sz w:val="22"/>
          <w:szCs w:val="22"/>
          <w:lang w:val="en-US"/>
        </w:rPr>
        <w:t>PUNCH-MARKING MADE EASY</w:t>
      </w:r>
    </w:p>
    <w:p w14:paraId="320A0F20" w14:textId="3E114F8F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Light" w:hAnsi="TheSans C5 Light" w:cs="Calibri"/>
          <w:color w:val="555559"/>
          <w:sz w:val="22"/>
          <w:szCs w:val="22"/>
          <w:lang w:val="en-US"/>
        </w:rPr>
      </w:pPr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 xml:space="preserve">At the </w:t>
      </w:r>
      <w:proofErr w:type="spellStart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>Niessing</w:t>
      </w:r>
      <w:proofErr w:type="spellEnd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 xml:space="preserve"> jewelry manufactory, we have been relying on painstaking craftsmanship and traditional goldsmithing techniques such as punch-marking since 1873. This technique is central to the </w:t>
      </w:r>
      <w:proofErr w:type="spellStart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>Niessing</w:t>
      </w:r>
      <w:proofErr w:type="spellEnd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 xml:space="preserve"> Love Wall: the wedding guests punch fine indentations into small copper plates, they punch letters, words and images. Each stroke is a symbol of eternity! The copper plates, arranged on the corresponding wall, create a puristic, individual work of art.</w:t>
      </w:r>
    </w:p>
    <w:p w14:paraId="3925EE5A" w14:textId="77777777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Light" w:hAnsi="TheSans C5 Light" w:cs="Calibri"/>
          <w:color w:val="555559"/>
          <w:sz w:val="22"/>
          <w:szCs w:val="22"/>
          <w:lang w:val="en-US"/>
        </w:rPr>
      </w:pPr>
    </w:p>
    <w:p w14:paraId="46F315C4" w14:textId="77777777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Bold" w:hAnsi="TheSans C5 Bold" w:cs="Calibri"/>
          <w:color w:val="555559"/>
          <w:sz w:val="22"/>
          <w:szCs w:val="22"/>
          <w:lang w:val="en-US"/>
        </w:rPr>
      </w:pPr>
      <w:r w:rsidRPr="00E408A9">
        <w:rPr>
          <w:rFonts w:ascii="TheSans C5 Bold" w:hAnsi="TheSans C5 Bold" w:cs="Calibri"/>
          <w:color w:val="555559"/>
          <w:sz w:val="22"/>
          <w:szCs w:val="22"/>
          <w:lang w:val="en-US"/>
        </w:rPr>
        <w:t>A UNIQUE KEEPSAKE</w:t>
      </w:r>
    </w:p>
    <w:p w14:paraId="768D383B" w14:textId="77777777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Light" w:hAnsi="TheSans C5 Light" w:cs="Calibri"/>
          <w:color w:val="555559"/>
          <w:sz w:val="22"/>
          <w:szCs w:val="22"/>
          <w:lang w:val="en-US"/>
        </w:rPr>
      </w:pPr>
      <w:proofErr w:type="spellStart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>Niessing</w:t>
      </w:r>
      <w:proofErr w:type="spellEnd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 xml:space="preserve"> Stores and </w:t>
      </w:r>
      <w:proofErr w:type="spellStart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>Niessing</w:t>
      </w:r>
      <w:proofErr w:type="spellEnd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 xml:space="preserve"> Partner jewelers help with the planning:</w:t>
      </w:r>
    </w:p>
    <w:p w14:paraId="7696E38E" w14:textId="22B326B9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Light" w:hAnsi="TheSans C5 Light" w:cs="Calibri"/>
          <w:color w:val="555559"/>
          <w:sz w:val="22"/>
          <w:szCs w:val="22"/>
          <w:lang w:val="en-US"/>
        </w:rPr>
      </w:pPr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>the bridal pair themselves or family and friends, who are guaranteed a wonderful surprise with the Love Wall. And, of course, the Love Wall Set provides everything needed: a hammer, various steel punches, copper plates, and the Love Wall itself. You can select from walls with 45, 84, and 144 copper plates, depending on the number of wedding guests.</w:t>
      </w:r>
    </w:p>
    <w:p w14:paraId="4DE14147" w14:textId="77777777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Light" w:hAnsi="TheSans C5 Light" w:cs="Calibri"/>
          <w:color w:val="555559"/>
          <w:sz w:val="22"/>
          <w:szCs w:val="22"/>
          <w:lang w:val="en-US"/>
        </w:rPr>
      </w:pPr>
    </w:p>
    <w:p w14:paraId="15A4B93F" w14:textId="77777777" w:rsidR="00B144B5" w:rsidRPr="00E408A9" w:rsidRDefault="00B144B5" w:rsidP="00B144B5">
      <w:pPr>
        <w:pStyle w:val="StandardWeb"/>
        <w:spacing w:before="0" w:beforeAutospacing="0" w:after="0" w:afterAutospacing="0"/>
        <w:rPr>
          <w:rFonts w:ascii="TheSans C5 Light" w:hAnsi="TheSans C5 Light" w:cs="Calibri"/>
          <w:color w:val="555559"/>
          <w:sz w:val="22"/>
          <w:szCs w:val="22"/>
          <w:lang w:val="en-US"/>
        </w:rPr>
      </w:pPr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 xml:space="preserve">The exclusive </w:t>
      </w:r>
      <w:proofErr w:type="spellStart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>Niessing</w:t>
      </w:r>
      <w:proofErr w:type="spellEnd"/>
      <w:r w:rsidRPr="00E408A9">
        <w:rPr>
          <w:rFonts w:ascii="TheSans C5 Light" w:hAnsi="TheSans C5 Light" w:cs="Calibri"/>
          <w:color w:val="555559"/>
          <w:sz w:val="22"/>
          <w:szCs w:val="22"/>
          <w:lang w:val="en-US"/>
        </w:rPr>
        <w:t xml:space="preserve"> Love Wall: for a keepsake – as unique as the love of two people.</w:t>
      </w:r>
    </w:p>
    <w:p w14:paraId="7CDAA391" w14:textId="77777777" w:rsidR="00F42641" w:rsidRPr="00E408A9" w:rsidRDefault="00F42641" w:rsidP="00F42641">
      <w:pPr>
        <w:tabs>
          <w:tab w:val="left" w:pos="3686"/>
        </w:tabs>
        <w:autoSpaceDE w:val="0"/>
        <w:autoSpaceDN w:val="0"/>
        <w:adjustRightInd w:val="0"/>
        <w:ind w:right="2268"/>
        <w:rPr>
          <w:rFonts w:ascii="TheSans C5 Light" w:hAnsi="TheSans C5 Light" w:cs="Calibri"/>
          <w:b/>
          <w:bCs/>
          <w:color w:val="555559"/>
          <w:sz w:val="22"/>
          <w:szCs w:val="22"/>
          <w:lang w:val="en-US"/>
        </w:rPr>
      </w:pPr>
    </w:p>
    <w:sectPr w:rsidR="00F42641" w:rsidRPr="00E408A9" w:rsidSect="003E4A80">
      <w:headerReference w:type="default" r:id="rId9"/>
      <w:footerReference w:type="default" r:id="rId10"/>
      <w:pgSz w:w="11900" w:h="16840"/>
      <w:pgMar w:top="1417" w:right="1417" w:bottom="1134" w:left="1417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547A4" w14:textId="77777777" w:rsidR="00146155" w:rsidRDefault="00146155" w:rsidP="001A7830">
      <w:r>
        <w:separator/>
      </w:r>
    </w:p>
  </w:endnote>
  <w:endnote w:type="continuationSeparator" w:id="0">
    <w:p w14:paraId="4D994F74" w14:textId="77777777" w:rsidR="00146155" w:rsidRDefault="00146155" w:rsidP="001A7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heSans C5 Bold">
    <w:altName w:val="Calibri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  <w:font w:name="TheSans C5 Light">
    <w:altName w:val="Calibri"/>
    <w:panose1 w:val="00000000000000000000"/>
    <w:charset w:val="00"/>
    <w:family w:val="swiss"/>
    <w:notTrueType/>
    <w:pitch w:val="variable"/>
    <w:sig w:usb0="A00000FF" w:usb1="5000F0F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B8D142" w14:textId="59AA71D2" w:rsidR="001A7830" w:rsidRDefault="0039432A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ADD6FC2" wp14:editId="14D942F7">
              <wp:simplePos x="0" y="0"/>
              <wp:positionH relativeFrom="column">
                <wp:posOffset>-989673</wp:posOffset>
              </wp:positionH>
              <wp:positionV relativeFrom="paragraph">
                <wp:posOffset>-151104</wp:posOffset>
              </wp:positionV>
              <wp:extent cx="1162505" cy="271849"/>
              <wp:effectExtent l="0" t="0" r="0" b="0"/>
              <wp:wrapNone/>
              <wp:docPr id="10" name="Textfeld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162505" cy="27184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C8E6E82" w14:textId="3335DE02" w:rsidR="0039432A" w:rsidRPr="0039432A" w:rsidRDefault="00257EA8">
                          <w:pPr>
                            <w:rPr>
                              <w:color w:val="3A3A3A" w:themeColor="background2" w:themeShade="4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TheSans C5 Light" w:hAnsi="TheSans C5 Light"/>
                              <w:color w:val="3A3A3A" w:themeColor="background2" w:themeShade="40"/>
                              <w:sz w:val="16"/>
                              <w:szCs w:val="16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Status quo 2024-02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shapetype w14:anchorId="7ADD6FC2" id="_x0000_t202" coordsize="21600,21600" o:spt="202" path="m,l,21600r21600,l21600,xe">
              <v:stroke joinstyle="miter"/>
              <v:path gradientshapeok="t" o:connecttype="rect"/>
            </v:shapetype>
            <v:shape id="Textfeld 10" o:spid="_x0000_s1026" type="#_x0000_t202" style="position:absolute;margin-left:-77.95pt;margin-top:-11.9pt;width:91.55pt;height:21.4pt;rotation:-9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" filled="f" stroked="f" strokeweight=".5pt">
              <v:textbox inset="2.5mm">
                <w:txbxContent>
                  <w:p w14:paraId="7C8E6E82" w14:textId="3335DE02" w:rsidR="0039432A" w:rsidRPr="0039432A" w:rsidRDefault="00257EA8">
                    <w:pPr>
                      <w:rPr>
                        <w:color w:val="3A3A3A" w:themeColor="background2" w:themeShade="4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>
                      <w:rPr>
                        <w:rFonts w:ascii="TheSans C5 Light" w:hAnsi="TheSans C5 Light"/>
                        <w:color w:val="3A3A3A" w:themeColor="background2" w:themeShade="40"/>
                        <w:sz w:val="16"/>
                        <w:szCs w:val="16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Status quo 2024-02</w:t>
                    </w:r>
                  </w:p>
                </w:txbxContent>
              </v:textbox>
            </v:shape>
          </w:pict>
        </mc:Fallback>
      </mc:AlternateContent>
    </w:r>
  </w:p>
  <w:p w14:paraId="5E1C20C1" w14:textId="6108ABEF" w:rsidR="001A7830" w:rsidRPr="00825F54" w:rsidRDefault="00825F54">
    <w:pPr>
      <w:pStyle w:val="Fuzeile"/>
      <w:rPr>
        <w:rFonts w:ascii="TheSans C5 Light" w:hAnsi="TheSans C5 Light"/>
        <w:sz w:val="16"/>
        <w:szCs w:val="16"/>
      </w:rPr>
    </w:pPr>
    <w:r w:rsidRPr="00825F54">
      <w:rPr>
        <w:rFonts w:ascii="TheSans C5 Light" w:hAnsi="TheSans C5 Light"/>
        <w:noProof/>
        <w:sz w:val="16"/>
        <w:szCs w:val="16"/>
      </w:rPr>
      <w:drawing>
        <wp:anchor distT="0" distB="0" distL="114300" distR="114300" simplePos="0" relativeHeight="251660288" behindDoc="1" locked="0" layoutInCell="1" allowOverlap="1" wp14:anchorId="7652FABB" wp14:editId="248B68F6">
          <wp:simplePos x="0" y="0"/>
          <wp:positionH relativeFrom="column">
            <wp:posOffset>2716530</wp:posOffset>
          </wp:positionH>
          <wp:positionV relativeFrom="paragraph">
            <wp:posOffset>123825</wp:posOffset>
          </wp:positionV>
          <wp:extent cx="327600" cy="252000"/>
          <wp:effectExtent l="0" t="0" r="3175" b="2540"/>
          <wp:wrapThrough wrapText="bothSides">
            <wp:wrapPolygon edited="0">
              <wp:start x="8388" y="0"/>
              <wp:lineTo x="0" y="5455"/>
              <wp:lineTo x="0" y="20727"/>
              <wp:lineTo x="20971" y="20727"/>
              <wp:lineTo x="20971" y="6545"/>
              <wp:lineTo x="12583" y="0"/>
              <wp:lineTo x="8388" y="0"/>
            </wp:wrapPolygon>
          </wp:wrapThrough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60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F54">
      <w:rPr>
        <w:rFonts w:ascii="TheSans C5 Light" w:hAnsi="TheSans C5 Light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60CC7" w14:textId="77777777" w:rsidR="00146155" w:rsidRDefault="00146155" w:rsidP="001A7830">
      <w:r>
        <w:separator/>
      </w:r>
    </w:p>
  </w:footnote>
  <w:footnote w:type="continuationSeparator" w:id="0">
    <w:p w14:paraId="65AA58B1" w14:textId="77777777" w:rsidR="00146155" w:rsidRDefault="00146155" w:rsidP="001A7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FE1C3F" w14:textId="41BD15D7" w:rsidR="001A7830" w:rsidRDefault="001A7830">
    <w:pPr>
      <w:pStyle w:val="Kopfzeile"/>
    </w:pPr>
    <w:r>
      <w:rPr>
        <w:rFonts w:ascii="Times New Roman"/>
        <w:noProof/>
        <w:sz w:val="20"/>
      </w:rPr>
      <w:drawing>
        <wp:anchor distT="0" distB="0" distL="114300" distR="114300" simplePos="0" relativeHeight="251662336" behindDoc="0" locked="0" layoutInCell="1" allowOverlap="1" wp14:anchorId="0A381E2F" wp14:editId="5AC58D80">
          <wp:simplePos x="0" y="0"/>
          <wp:positionH relativeFrom="column">
            <wp:posOffset>1877695</wp:posOffset>
          </wp:positionH>
          <wp:positionV relativeFrom="page">
            <wp:posOffset>556145</wp:posOffset>
          </wp:positionV>
          <wp:extent cx="2001600" cy="298800"/>
          <wp:effectExtent l="0" t="0" r="0" b="635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1600" cy="29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4D7CFC" w14:textId="77777777" w:rsidR="001A7830" w:rsidRDefault="001A783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21F76"/>
    <w:multiLevelType w:val="hybridMultilevel"/>
    <w:tmpl w:val="2620226E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C330EE"/>
    <w:multiLevelType w:val="hybridMultilevel"/>
    <w:tmpl w:val="C0C4A628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95F31"/>
    <w:multiLevelType w:val="hybridMultilevel"/>
    <w:tmpl w:val="657CC312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A45AE"/>
    <w:multiLevelType w:val="multilevel"/>
    <w:tmpl w:val="C0F061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0D82B97"/>
    <w:multiLevelType w:val="hybridMultilevel"/>
    <w:tmpl w:val="DB90B9E0"/>
    <w:lvl w:ilvl="0" w:tplc="BC720710">
      <w:numFmt w:val="bullet"/>
      <w:lvlText w:val="•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31D3775"/>
    <w:multiLevelType w:val="hybridMultilevel"/>
    <w:tmpl w:val="3E76BD34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947219"/>
    <w:multiLevelType w:val="hybridMultilevel"/>
    <w:tmpl w:val="DC9E470C"/>
    <w:lvl w:ilvl="0" w:tplc="BC72071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8B262D"/>
    <w:multiLevelType w:val="hybridMultilevel"/>
    <w:tmpl w:val="8FC04C6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3253352">
    <w:abstractNumId w:val="3"/>
  </w:num>
  <w:num w:numId="2" w16cid:durableId="234247766">
    <w:abstractNumId w:val="7"/>
  </w:num>
  <w:num w:numId="3" w16cid:durableId="1926065224">
    <w:abstractNumId w:val="5"/>
  </w:num>
  <w:num w:numId="4" w16cid:durableId="260918215">
    <w:abstractNumId w:val="6"/>
  </w:num>
  <w:num w:numId="5" w16cid:durableId="1420365334">
    <w:abstractNumId w:val="1"/>
  </w:num>
  <w:num w:numId="6" w16cid:durableId="1631089461">
    <w:abstractNumId w:val="0"/>
  </w:num>
  <w:num w:numId="7" w16cid:durableId="1664969036">
    <w:abstractNumId w:val="4"/>
  </w:num>
  <w:num w:numId="8" w16cid:durableId="103870363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802"/>
    <w:rsid w:val="000304F5"/>
    <w:rsid w:val="0003512F"/>
    <w:rsid w:val="00057F2C"/>
    <w:rsid w:val="00063B2E"/>
    <w:rsid w:val="00092F13"/>
    <w:rsid w:val="001278A5"/>
    <w:rsid w:val="00131731"/>
    <w:rsid w:val="001356D4"/>
    <w:rsid w:val="00146155"/>
    <w:rsid w:val="00146CF7"/>
    <w:rsid w:val="001A7830"/>
    <w:rsid w:val="001B6DAE"/>
    <w:rsid w:val="001B736B"/>
    <w:rsid w:val="002179D7"/>
    <w:rsid w:val="0022781B"/>
    <w:rsid w:val="00242E71"/>
    <w:rsid w:val="00252462"/>
    <w:rsid w:val="002532E7"/>
    <w:rsid w:val="00257EA8"/>
    <w:rsid w:val="00280978"/>
    <w:rsid w:val="00285481"/>
    <w:rsid w:val="00295B53"/>
    <w:rsid w:val="00296E91"/>
    <w:rsid w:val="002B52EA"/>
    <w:rsid w:val="002D5941"/>
    <w:rsid w:val="002F7E1E"/>
    <w:rsid w:val="00317BDE"/>
    <w:rsid w:val="003756B9"/>
    <w:rsid w:val="0039432A"/>
    <w:rsid w:val="003E4A80"/>
    <w:rsid w:val="00420851"/>
    <w:rsid w:val="00457975"/>
    <w:rsid w:val="00461AB3"/>
    <w:rsid w:val="00476042"/>
    <w:rsid w:val="00510908"/>
    <w:rsid w:val="0055490F"/>
    <w:rsid w:val="00581E86"/>
    <w:rsid w:val="005A311A"/>
    <w:rsid w:val="005C69AD"/>
    <w:rsid w:val="00634740"/>
    <w:rsid w:val="00665B56"/>
    <w:rsid w:val="006A55CE"/>
    <w:rsid w:val="00712BBE"/>
    <w:rsid w:val="00737181"/>
    <w:rsid w:val="00743526"/>
    <w:rsid w:val="00771614"/>
    <w:rsid w:val="007C1B4E"/>
    <w:rsid w:val="007E1349"/>
    <w:rsid w:val="00825F54"/>
    <w:rsid w:val="00870173"/>
    <w:rsid w:val="00896309"/>
    <w:rsid w:val="008A490D"/>
    <w:rsid w:val="008C13D2"/>
    <w:rsid w:val="00930CB5"/>
    <w:rsid w:val="00956BC5"/>
    <w:rsid w:val="00973075"/>
    <w:rsid w:val="00985ED4"/>
    <w:rsid w:val="009B114B"/>
    <w:rsid w:val="009B6607"/>
    <w:rsid w:val="009C49C0"/>
    <w:rsid w:val="009D573A"/>
    <w:rsid w:val="009F48A8"/>
    <w:rsid w:val="00A15CA1"/>
    <w:rsid w:val="00A161AC"/>
    <w:rsid w:val="00A503A1"/>
    <w:rsid w:val="00A93C3E"/>
    <w:rsid w:val="00AA03E7"/>
    <w:rsid w:val="00AA2848"/>
    <w:rsid w:val="00AB6A50"/>
    <w:rsid w:val="00AD3275"/>
    <w:rsid w:val="00B144B5"/>
    <w:rsid w:val="00B61906"/>
    <w:rsid w:val="00B864B0"/>
    <w:rsid w:val="00B90781"/>
    <w:rsid w:val="00B93791"/>
    <w:rsid w:val="00BE2D3A"/>
    <w:rsid w:val="00C07436"/>
    <w:rsid w:val="00C53C7D"/>
    <w:rsid w:val="00C93458"/>
    <w:rsid w:val="00D11A09"/>
    <w:rsid w:val="00D140B4"/>
    <w:rsid w:val="00D23597"/>
    <w:rsid w:val="00D369F2"/>
    <w:rsid w:val="00D70652"/>
    <w:rsid w:val="00DD268E"/>
    <w:rsid w:val="00E00665"/>
    <w:rsid w:val="00E02155"/>
    <w:rsid w:val="00E16662"/>
    <w:rsid w:val="00E21DE2"/>
    <w:rsid w:val="00E408A9"/>
    <w:rsid w:val="00E50374"/>
    <w:rsid w:val="00E72C87"/>
    <w:rsid w:val="00E87FD9"/>
    <w:rsid w:val="00E9196B"/>
    <w:rsid w:val="00EB70C2"/>
    <w:rsid w:val="00EE6BF0"/>
    <w:rsid w:val="00F314DE"/>
    <w:rsid w:val="00F329FA"/>
    <w:rsid w:val="00F42641"/>
    <w:rsid w:val="00F50802"/>
    <w:rsid w:val="00F72D65"/>
    <w:rsid w:val="00F92D1F"/>
    <w:rsid w:val="00FA2046"/>
    <w:rsid w:val="00FB3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6D8D2F"/>
  <w15:chartTrackingRefBased/>
  <w15:docId w15:val="{7EC92D2D-BBF1-9C43-B6DB-CABB094DB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508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508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508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508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508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5080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5080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5080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5080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508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508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508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50802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50802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50802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50802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50802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5080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5080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508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508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508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508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50802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50802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50802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508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50802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50802"/>
    <w:rPr>
      <w:b/>
      <w:bCs/>
      <w:smallCaps/>
      <w:color w:val="0F4761" w:themeColor="accent1" w:themeShade="BF"/>
      <w:spacing w:val="5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D594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D5941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D5941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D594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D5941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1A78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A7830"/>
  </w:style>
  <w:style w:type="paragraph" w:styleId="Fuzeile">
    <w:name w:val="footer"/>
    <w:basedOn w:val="Standard"/>
    <w:link w:val="FuzeileZchn"/>
    <w:uiPriority w:val="99"/>
    <w:unhideWhenUsed/>
    <w:rsid w:val="001A78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A7830"/>
  </w:style>
  <w:style w:type="paragraph" w:styleId="StandardWeb">
    <w:name w:val="Normal (Web)"/>
    <w:basedOn w:val="Standard"/>
    <w:uiPriority w:val="99"/>
    <w:semiHidden/>
    <w:unhideWhenUsed/>
    <w:rsid w:val="00F4264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0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1733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324407334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291996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5018249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36974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30328598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43029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80126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899317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81297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50091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696008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13670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2179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399471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40347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713339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200123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208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8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8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92057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79675306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7927295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425122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27976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24471585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81048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74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162357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384792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985086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087455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507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66443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</w:div>
                                        <w:div w:id="1391885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315644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29877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674527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387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7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4988041-F42E-3B4A-BA36-1920017CC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Erl</dc:creator>
  <cp:keywords/>
  <dc:description/>
  <cp:lastModifiedBy>Franziska Weßeler</cp:lastModifiedBy>
  <cp:revision>4</cp:revision>
  <cp:lastPrinted>2024-02-15T07:18:00Z</cp:lastPrinted>
  <dcterms:created xsi:type="dcterms:W3CDTF">2024-04-17T10:04:00Z</dcterms:created>
  <dcterms:modified xsi:type="dcterms:W3CDTF">2024-04-17T10:05:00Z</dcterms:modified>
</cp:coreProperties>
</file>