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E08C7" w14:textId="51875760" w:rsidR="001A7830" w:rsidRDefault="001A7830" w:rsidP="00F50802">
      <w:pPr>
        <w:rPr>
          <w:rFonts w:ascii="Calibri" w:hAnsi="Calibri" w:cs="Calibri"/>
          <w:sz w:val="32"/>
          <w:szCs w:val="32"/>
          <w:lang w:val="en-US"/>
        </w:rPr>
      </w:pPr>
    </w:p>
    <w:p w14:paraId="4F84ADDA" w14:textId="77777777" w:rsidR="001A7830" w:rsidRDefault="001A7830" w:rsidP="00F50802">
      <w:pPr>
        <w:rPr>
          <w:rFonts w:ascii="Calibri" w:hAnsi="Calibri" w:cs="Calibri"/>
          <w:sz w:val="32"/>
          <w:szCs w:val="32"/>
          <w:lang w:val="en-US"/>
        </w:rPr>
      </w:pPr>
    </w:p>
    <w:p w14:paraId="1379D13F" w14:textId="1493B547" w:rsidR="00825F54" w:rsidRDefault="00825F54" w:rsidP="00F50802">
      <w:pPr>
        <w:rPr>
          <w:rFonts w:cstheme="minorHAnsi"/>
          <w:sz w:val="22"/>
          <w:szCs w:val="22"/>
          <w:lang w:val="en-US"/>
        </w:rPr>
      </w:pPr>
      <w:r>
        <w:rPr>
          <w:rFonts w:cstheme="minorHAnsi"/>
          <w:noProof/>
          <w:sz w:val="22"/>
          <w:szCs w:val="22"/>
          <w:lang w:val="en-US"/>
        </w:rPr>
        <w:drawing>
          <wp:inline distT="0" distB="0" distL="0" distR="0" wp14:anchorId="019E11C1" wp14:editId="5A02AC2E">
            <wp:extent cx="5752800" cy="3094355"/>
            <wp:effectExtent l="12700" t="12700" r="13335" b="171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8" cstate="print">
                      <a:extLst>
                        <a:ext uri="{28A0092B-C50C-407E-A947-70E740481C1C}">
                          <a14:useLocalDpi xmlns:a14="http://schemas.microsoft.com/office/drawing/2010/main" val="0"/>
                        </a:ext>
                      </a:extLst>
                    </a:blip>
                    <a:srcRect l="873" t="19944" r="1382" b="1186"/>
                    <a:stretch/>
                  </pic:blipFill>
                  <pic:spPr bwMode="auto">
                    <a:xfrm>
                      <a:off x="0" y="0"/>
                      <a:ext cx="5752800" cy="3094355"/>
                    </a:xfrm>
                    <a:prstGeom prst="rect">
                      <a:avLst/>
                    </a:prstGeom>
                    <a:noFill/>
                    <a:ln w="9525" cap="flat" cmpd="sng" algn="ctr">
                      <a:solidFill>
                        <a:srgbClr val="E8E8E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D7954F" w14:textId="77777777" w:rsidR="00825F54" w:rsidRDefault="00825F54" w:rsidP="00F50802">
      <w:pPr>
        <w:rPr>
          <w:rFonts w:cstheme="minorHAnsi"/>
          <w:sz w:val="22"/>
          <w:szCs w:val="22"/>
          <w:lang w:val="en-US"/>
        </w:rPr>
      </w:pPr>
    </w:p>
    <w:p w14:paraId="59699FAB" w14:textId="77777777" w:rsidR="00825F54" w:rsidRDefault="00825F54" w:rsidP="00F50802">
      <w:pPr>
        <w:rPr>
          <w:rFonts w:cstheme="minorHAnsi"/>
          <w:sz w:val="22"/>
          <w:szCs w:val="22"/>
          <w:lang w:val="en-US"/>
        </w:rPr>
      </w:pPr>
    </w:p>
    <w:p w14:paraId="319AD7CF" w14:textId="56ECB489" w:rsidR="00996E32" w:rsidRDefault="00996E32" w:rsidP="00F50802">
      <w:pPr>
        <w:rPr>
          <w:rFonts w:ascii="TheSans C5 ExtraBold" w:hAnsi="TheSans C5 ExtraBold" w:cs="Calibri"/>
          <w:color w:val="3A3A3A" w:themeColor="background2" w:themeShade="40"/>
          <w:sz w:val="40"/>
          <w:szCs w:val="40"/>
        </w:rPr>
      </w:pPr>
      <w:r w:rsidRPr="002C024B">
        <w:rPr>
          <w:rFonts w:cstheme="minorHAnsi"/>
          <w:sz w:val="36"/>
        </w:rPr>
        <w:t>T</w:t>
      </w:r>
      <w:r w:rsidR="00697FD7">
        <w:rPr>
          <w:rFonts w:cstheme="minorHAnsi"/>
          <w:sz w:val="36"/>
        </w:rPr>
        <w:t xml:space="preserve">C </w:t>
      </w:r>
      <w:proofErr w:type="spellStart"/>
      <w:r w:rsidR="00697FD7">
        <w:rPr>
          <w:rFonts w:cstheme="minorHAnsi"/>
          <w:sz w:val="36"/>
        </w:rPr>
        <w:t>Anniversary</w:t>
      </w:r>
      <w:proofErr w:type="spellEnd"/>
      <w:r w:rsidR="00697FD7">
        <w:rPr>
          <w:rFonts w:cstheme="minorHAnsi"/>
          <w:sz w:val="36"/>
        </w:rPr>
        <w:t xml:space="preserve"> Collection </w:t>
      </w:r>
      <w:proofErr w:type="spellStart"/>
      <w:r>
        <w:rPr>
          <w:rFonts w:cstheme="minorHAnsi"/>
          <w:sz w:val="36"/>
        </w:rPr>
        <w:t>Setario</w:t>
      </w:r>
      <w:proofErr w:type="spellEnd"/>
      <w:r w:rsidRPr="007926BF">
        <w:rPr>
          <w:rFonts w:ascii="TheSans C5 ExtraBold" w:hAnsi="TheSans C5 ExtraBold" w:cs="Calibri"/>
          <w:color w:val="3A3A3A" w:themeColor="background2" w:themeShade="40"/>
          <w:sz w:val="40"/>
          <w:szCs w:val="40"/>
        </w:rPr>
        <w:t xml:space="preserve"> </w:t>
      </w:r>
    </w:p>
    <w:p w14:paraId="27919863" w14:textId="77777777" w:rsidR="00996E32" w:rsidRDefault="00996E32" w:rsidP="00F50802">
      <w:pPr>
        <w:rPr>
          <w:rFonts w:ascii="TheSans C5 ExtraBold" w:hAnsi="TheSans C5 ExtraBold" w:cs="Calibri"/>
          <w:color w:val="3A3A3A" w:themeColor="background2" w:themeShade="40"/>
          <w:sz w:val="40"/>
          <w:szCs w:val="40"/>
        </w:rPr>
      </w:pPr>
    </w:p>
    <w:p w14:paraId="1F27A19C" w14:textId="77777777" w:rsidR="00697FD7" w:rsidRPr="00C93F9C" w:rsidRDefault="00697FD7" w:rsidP="00697FD7">
      <w:pPr>
        <w:rPr>
          <w:rFonts w:ascii="TheSans C5 ExtraBold" w:hAnsi="TheSans C5 ExtraBold" w:cs="Calibri"/>
          <w:color w:val="3A3A3A" w:themeColor="background2" w:themeShade="40"/>
          <w:sz w:val="40"/>
          <w:szCs w:val="40"/>
          <w:lang w:val="en-US"/>
        </w:rPr>
      </w:pPr>
      <w:r w:rsidRPr="00C93F9C">
        <w:rPr>
          <w:rFonts w:ascii="TheSans C5 ExtraBold" w:hAnsi="TheSans C5 ExtraBold" w:cs="Calibri"/>
          <w:color w:val="3A3A3A" w:themeColor="background2" w:themeShade="40"/>
          <w:sz w:val="40"/>
          <w:szCs w:val="40"/>
          <w:lang w:val="en-US"/>
        </w:rPr>
        <w:t>NIESSING SETARIO A</w:t>
      </w:r>
      <w:r>
        <w:rPr>
          <w:rFonts w:ascii="TheSans C5 ExtraBold" w:hAnsi="TheSans C5 ExtraBold" w:cs="Calibri"/>
          <w:color w:val="3A3A3A" w:themeColor="background2" w:themeShade="40"/>
          <w:sz w:val="40"/>
          <w:szCs w:val="40"/>
          <w:lang w:val="en-US"/>
        </w:rPr>
        <w:t>NNIVERSARY COLLECTION</w:t>
      </w:r>
    </w:p>
    <w:p w14:paraId="31EB628C" w14:textId="6353FB11" w:rsidR="00070C74" w:rsidRPr="00697FD7" w:rsidRDefault="00697FD7" w:rsidP="00F50802">
      <w:pPr>
        <w:rPr>
          <w:rFonts w:ascii="TheSans C5 Light" w:hAnsi="TheSans C5 Light" w:cs="TheSansOsF-Light"/>
          <w:b/>
          <w:sz w:val="22"/>
          <w:szCs w:val="22"/>
        </w:rPr>
      </w:pPr>
      <w:proofErr w:type="spellStart"/>
      <w:r w:rsidRPr="00697FD7">
        <w:rPr>
          <w:rFonts w:ascii="TheSans C5 Light" w:hAnsi="TheSans C5 Light" w:cs="TheSansOsF-Light"/>
          <w:b/>
          <w:sz w:val="22"/>
          <w:szCs w:val="22"/>
        </w:rPr>
        <w:t>Jewelry</w:t>
      </w:r>
      <w:proofErr w:type="spellEnd"/>
      <w:r w:rsidRPr="00697FD7">
        <w:rPr>
          <w:rFonts w:ascii="TheSans C5 Light" w:hAnsi="TheSans C5 Light" w:cs="TheSansOsF-Light"/>
          <w:b/>
          <w:sz w:val="22"/>
          <w:szCs w:val="22"/>
        </w:rPr>
        <w:t xml:space="preserve"> rings</w:t>
      </w:r>
    </w:p>
    <w:p w14:paraId="7F8098A6" w14:textId="77777777" w:rsidR="00697FD7" w:rsidRPr="00697FD7" w:rsidRDefault="00697FD7" w:rsidP="00F50802">
      <w:pPr>
        <w:rPr>
          <w:rFonts w:ascii="TheSans C5 Light" w:hAnsi="TheSans C5 Light" w:cs="Calibri"/>
          <w:color w:val="3A3A3A" w:themeColor="background2" w:themeShade="40"/>
          <w:sz w:val="22"/>
          <w:szCs w:val="22"/>
        </w:rPr>
      </w:pPr>
    </w:p>
    <w:p w14:paraId="524D13CD" w14:textId="77777777" w:rsidR="00070C74" w:rsidRPr="00697FD7" w:rsidRDefault="00070C74" w:rsidP="00070C74">
      <w:pPr>
        <w:tabs>
          <w:tab w:val="left" w:pos="3686"/>
        </w:tabs>
        <w:ind w:right="2268"/>
        <w:rPr>
          <w:rFonts w:ascii="TheSans C5 Light" w:hAnsi="TheSans C5 Light" w:cs="TheSansOsF-Light"/>
          <w:b/>
          <w:sz w:val="22"/>
          <w:szCs w:val="22"/>
        </w:rPr>
      </w:pPr>
      <w:r w:rsidRPr="00697FD7">
        <w:rPr>
          <w:rFonts w:ascii="TheSans C5 Light" w:hAnsi="TheSans C5 Light" w:cs="TheSansOsF-Light"/>
          <w:b/>
          <w:sz w:val="22"/>
          <w:szCs w:val="22"/>
        </w:rPr>
        <w:t>SLOGAN</w:t>
      </w:r>
    </w:p>
    <w:p w14:paraId="71FD76E9" w14:textId="4E24972B" w:rsidR="00070C74" w:rsidRPr="00697FD7" w:rsidRDefault="00070C74" w:rsidP="00070C74">
      <w:pPr>
        <w:ind w:right="2268"/>
        <w:rPr>
          <w:rFonts w:ascii="TheSans C5 Light" w:hAnsi="TheSans C5 Light" w:cs="TheSansOsF-Light"/>
          <w:b/>
          <w:bCs/>
          <w:sz w:val="22"/>
          <w:szCs w:val="22"/>
          <w:lang w:val="en-US"/>
        </w:rPr>
      </w:pPr>
      <w:r w:rsidRPr="00697FD7">
        <w:rPr>
          <w:rFonts w:ascii="TheSans C5 Light" w:hAnsi="TheSans C5 Light" w:cs="TheSansOsF-Light"/>
          <w:b/>
          <w:bCs/>
          <w:sz w:val="22"/>
          <w:szCs w:val="22"/>
          <w:lang w:val="en-US"/>
        </w:rPr>
        <w:t xml:space="preserve">NIESSING SETARIO </w:t>
      </w:r>
      <w:r w:rsidR="003649A1">
        <w:rPr>
          <w:rFonts w:ascii="TheSans C5 Light" w:hAnsi="TheSans C5 Light" w:cs="TheSansOsF-Light"/>
          <w:b/>
          <w:bCs/>
          <w:sz w:val="22"/>
          <w:szCs w:val="22"/>
          <w:lang w:val="en-US"/>
        </w:rPr>
        <w:t>JEWELRY</w:t>
      </w:r>
      <w:r w:rsidRPr="00697FD7">
        <w:rPr>
          <w:rFonts w:ascii="TheSans C5 Light" w:hAnsi="TheSans C5 Light" w:cs="TheSansOsF-Light"/>
          <w:b/>
          <w:bCs/>
          <w:sz w:val="22"/>
          <w:szCs w:val="22"/>
          <w:lang w:val="en-US"/>
        </w:rPr>
        <w:t xml:space="preserve"> </w:t>
      </w:r>
      <w:r w:rsidRPr="00697FD7">
        <w:rPr>
          <w:rFonts w:ascii="TheSans C5 Light" w:hAnsi="TheSans C5 Light" w:cs="TheSansOsF-Light"/>
          <w:sz w:val="22"/>
          <w:szCs w:val="22"/>
          <w:lang w:val="en-US"/>
        </w:rPr>
        <w:t>KISSED BY COLOR</w:t>
      </w:r>
      <w:r w:rsidRPr="00697FD7">
        <w:rPr>
          <w:rFonts w:ascii="TheSans C5 Light" w:hAnsi="TheSans C5 Light" w:cs="TheSansOsF-Light"/>
          <w:b/>
          <w:bCs/>
          <w:sz w:val="22"/>
          <w:szCs w:val="22"/>
          <w:lang w:val="en-US"/>
        </w:rPr>
        <w:t xml:space="preserve">. </w:t>
      </w:r>
    </w:p>
    <w:p w14:paraId="2D3931B8" w14:textId="77777777" w:rsidR="00697FD7" w:rsidRPr="00697FD7" w:rsidRDefault="00697FD7" w:rsidP="00697FD7">
      <w:pPr>
        <w:tabs>
          <w:tab w:val="left" w:pos="3686"/>
        </w:tabs>
        <w:ind w:right="2268"/>
        <w:rPr>
          <w:rFonts w:ascii="TheSans C5 Light" w:hAnsi="TheSans C5 Light" w:cs="TheSansOsF-Light"/>
          <w:b/>
          <w:bCs/>
          <w:sz w:val="22"/>
          <w:szCs w:val="22"/>
        </w:rPr>
      </w:pPr>
    </w:p>
    <w:p w14:paraId="67A6485C" w14:textId="4F669399" w:rsidR="00697FD7" w:rsidRPr="00697FD7" w:rsidRDefault="00697FD7" w:rsidP="00697FD7">
      <w:pPr>
        <w:tabs>
          <w:tab w:val="left" w:pos="3686"/>
        </w:tabs>
        <w:ind w:right="2268"/>
        <w:rPr>
          <w:rFonts w:ascii="TheSans C5 Light" w:hAnsi="TheSans C5 Light" w:cs="Calibri"/>
          <w:b/>
          <w:bCs/>
          <w:color w:val="3A3A3A" w:themeColor="background2" w:themeShade="40"/>
          <w:sz w:val="22"/>
          <w:szCs w:val="22"/>
          <w:lang w:val="en-US"/>
        </w:rPr>
      </w:pPr>
      <w:r w:rsidRPr="00697FD7">
        <w:rPr>
          <w:rFonts w:ascii="TheSans C5 Light" w:hAnsi="TheSans C5 Light" w:cs="Calibri"/>
          <w:b/>
          <w:bCs/>
          <w:color w:val="3A3A3A" w:themeColor="background2" w:themeShade="40"/>
          <w:sz w:val="22"/>
          <w:szCs w:val="22"/>
          <w:lang w:val="en-US"/>
        </w:rPr>
        <w:t>ESSENCE</w:t>
      </w:r>
    </w:p>
    <w:p w14:paraId="7132E34F" w14:textId="77777777"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 xml:space="preserve">The </w:t>
      </w:r>
      <w:proofErr w:type="spellStart"/>
      <w:r w:rsidRPr="00697FD7">
        <w:rPr>
          <w:rFonts w:ascii="TheSans C5 Light" w:hAnsi="TheSans C5 Light" w:cstheme="minorHAnsi"/>
          <w:color w:val="3A3A3A" w:themeColor="background2" w:themeShade="40"/>
          <w:sz w:val="22"/>
          <w:szCs w:val="22"/>
          <w:lang w:val="en-US"/>
        </w:rPr>
        <w:t>Setario</w:t>
      </w:r>
      <w:proofErr w:type="spellEnd"/>
      <w:r w:rsidRPr="00697FD7">
        <w:rPr>
          <w:rFonts w:ascii="TheSans C5 Light" w:hAnsi="TheSans C5 Light" w:cstheme="minorHAnsi"/>
          <w:color w:val="3A3A3A" w:themeColor="background2" w:themeShade="40"/>
          <w:sz w:val="22"/>
          <w:szCs w:val="22"/>
          <w:lang w:val="en-US"/>
        </w:rPr>
        <w:t xml:space="preserve"> Anniversary Collection,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w:t>
      </w:r>
      <w:proofErr w:type="spellStart"/>
      <w:r w:rsidRPr="00697FD7">
        <w:rPr>
          <w:rFonts w:ascii="TheSans C5 Light" w:hAnsi="TheSans C5 Light" w:cstheme="minorHAnsi"/>
          <w:color w:val="3A3A3A" w:themeColor="background2" w:themeShade="40"/>
          <w:sz w:val="22"/>
          <w:szCs w:val="22"/>
          <w:lang w:val="en-US"/>
        </w:rPr>
        <w:t>Setario</w:t>
      </w:r>
      <w:proofErr w:type="spellEnd"/>
      <w:r w:rsidRPr="00697FD7">
        <w:rPr>
          <w:rFonts w:ascii="TheSans C5 Light" w:hAnsi="TheSans C5 Light" w:cstheme="minorHAnsi"/>
          <w:color w:val="3A3A3A" w:themeColor="background2" w:themeShade="40"/>
          <w:sz w:val="22"/>
          <w:szCs w:val="22"/>
          <w:lang w:val="en-US"/>
        </w:rPr>
        <w:t xml:space="preserve"> Jewelry Kissed </w:t>
      </w:r>
      <w:proofErr w:type="gramStart"/>
      <w:r w:rsidRPr="00697FD7">
        <w:rPr>
          <w:rFonts w:ascii="TheSans C5 Light" w:hAnsi="TheSans C5 Light" w:cstheme="minorHAnsi"/>
          <w:color w:val="3A3A3A" w:themeColor="background2" w:themeShade="40"/>
          <w:sz w:val="22"/>
          <w:szCs w:val="22"/>
          <w:lang w:val="en-US"/>
        </w:rPr>
        <w:t>By</w:t>
      </w:r>
      <w:proofErr w:type="gramEnd"/>
      <w:r w:rsidRPr="00697FD7">
        <w:rPr>
          <w:rFonts w:ascii="TheSans C5 Light" w:hAnsi="TheSans C5 Light" w:cstheme="minorHAnsi"/>
          <w:color w:val="3A3A3A" w:themeColor="background2" w:themeShade="40"/>
          <w:sz w:val="22"/>
          <w:szCs w:val="22"/>
          <w:lang w:val="en-US"/>
        </w:rPr>
        <w:t xml:space="preserve"> Color«, celebrates 50 years of outstanding jewelry design by reinterpreting the design classic. </w:t>
      </w:r>
      <w:proofErr w:type="spellStart"/>
      <w:r w:rsidRPr="00697FD7">
        <w:rPr>
          <w:rFonts w:ascii="TheSans C5 Light" w:hAnsi="TheSans C5 Light" w:cstheme="minorHAnsi"/>
          <w:color w:val="3A3A3A" w:themeColor="background2" w:themeShade="40"/>
          <w:sz w:val="22"/>
          <w:szCs w:val="22"/>
          <w:lang w:val="en-US"/>
        </w:rPr>
        <w:t>Setario</w:t>
      </w:r>
      <w:proofErr w:type="spellEnd"/>
      <w:r w:rsidRPr="00697FD7">
        <w:rPr>
          <w:rFonts w:ascii="TheSans C5 Light" w:hAnsi="TheSans C5 Light" w:cstheme="minorHAnsi"/>
          <w:color w:val="3A3A3A" w:themeColor="background2" w:themeShade="40"/>
          <w:sz w:val="22"/>
          <w:szCs w:val="22"/>
          <w:lang w:val="en-US"/>
        </w:rPr>
        <w:t xml:space="preserve"> has been setting standards for half a century.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proudly presents a collection inspired by timeless Bauhaus design.</w:t>
      </w:r>
    </w:p>
    <w:p w14:paraId="484C4777" w14:textId="77777777" w:rsidR="00070C74" w:rsidRPr="00697FD7" w:rsidRDefault="00070C74" w:rsidP="00070C74">
      <w:pPr>
        <w:tabs>
          <w:tab w:val="left" w:pos="3686"/>
        </w:tabs>
        <w:ind w:right="2268"/>
        <w:rPr>
          <w:rFonts w:ascii="TheSans C5 Light" w:hAnsi="TheSans C5 Light" w:cs="TheSansOsF-Light"/>
          <w:bCs/>
          <w:sz w:val="22"/>
          <w:szCs w:val="22"/>
        </w:rPr>
      </w:pPr>
    </w:p>
    <w:p w14:paraId="48B14CA2" w14:textId="77777777" w:rsidR="00697FD7" w:rsidRPr="00697FD7" w:rsidRDefault="00697FD7" w:rsidP="00697FD7">
      <w:pPr>
        <w:tabs>
          <w:tab w:val="left" w:pos="3686"/>
        </w:tabs>
        <w:ind w:right="2268"/>
        <w:rPr>
          <w:rFonts w:ascii="TheSans C5 Light" w:hAnsi="TheSans C5 Light" w:cs="Calibri"/>
          <w:b/>
          <w:bCs/>
          <w:color w:val="3A3A3A" w:themeColor="background2" w:themeShade="40"/>
          <w:sz w:val="22"/>
          <w:szCs w:val="22"/>
          <w:lang w:val="en-US"/>
        </w:rPr>
      </w:pPr>
      <w:r w:rsidRPr="00697FD7">
        <w:rPr>
          <w:rFonts w:ascii="TheSans C5 Light" w:hAnsi="TheSans C5 Light" w:cs="Calibri"/>
          <w:b/>
          <w:bCs/>
          <w:color w:val="3A3A3A" w:themeColor="background2" w:themeShade="40"/>
          <w:sz w:val="22"/>
          <w:szCs w:val="22"/>
          <w:lang w:val="en-US"/>
        </w:rPr>
        <w:t>IDEA</w:t>
      </w:r>
    </w:p>
    <w:p w14:paraId="54D5AD1B" w14:textId="07B616C8"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 xml:space="preserve">The </w:t>
      </w:r>
      <w:proofErr w:type="spellStart"/>
      <w:r w:rsidRPr="00697FD7">
        <w:rPr>
          <w:rFonts w:ascii="TheSans C5 Light" w:hAnsi="TheSans C5 Light" w:cstheme="minorHAnsi"/>
          <w:color w:val="3A3A3A" w:themeColor="background2" w:themeShade="40"/>
          <w:sz w:val="22"/>
          <w:szCs w:val="22"/>
          <w:lang w:val="en-US"/>
        </w:rPr>
        <w:t>Setario</w:t>
      </w:r>
      <w:proofErr w:type="spellEnd"/>
      <w:r w:rsidRPr="00697FD7">
        <w:rPr>
          <w:rFonts w:ascii="TheSans C5 Light" w:hAnsi="TheSans C5 Light" w:cstheme="minorHAnsi"/>
          <w:color w:val="3A3A3A" w:themeColor="background2" w:themeShade="40"/>
          <w:sz w:val="22"/>
          <w:szCs w:val="22"/>
          <w:lang w:val="en-US"/>
        </w:rPr>
        <w:t xml:space="preserve"> Anniversary Collection combines 50 years of innovation and craftsmanship in a bold expression of creativity and style. The collection is characterized by clear shapes and exciting enamel colors that reflect the graphic heritage of Bauhaus design. The centerpiece are pendants that combine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gold with colored enamel and can be worn and combined in multiple ways.</w:t>
      </w:r>
    </w:p>
    <w:p w14:paraId="442C5684" w14:textId="77777777" w:rsidR="00070C74" w:rsidRPr="00697FD7" w:rsidRDefault="00070C74" w:rsidP="00070C74">
      <w:pPr>
        <w:tabs>
          <w:tab w:val="left" w:pos="3686"/>
        </w:tabs>
        <w:ind w:right="2268"/>
        <w:rPr>
          <w:rFonts w:ascii="TheSans C5 Light" w:hAnsi="TheSans C5 Light" w:cs="TheSansOsF-Light"/>
          <w:bCs/>
          <w:sz w:val="22"/>
          <w:szCs w:val="22"/>
        </w:rPr>
      </w:pPr>
    </w:p>
    <w:p w14:paraId="5C686A2F" w14:textId="77777777" w:rsidR="00410FA5" w:rsidRPr="00697FD7" w:rsidRDefault="00410FA5" w:rsidP="00070C74">
      <w:pPr>
        <w:tabs>
          <w:tab w:val="left" w:pos="3686"/>
        </w:tabs>
        <w:ind w:right="2268"/>
        <w:rPr>
          <w:rFonts w:ascii="TheSans C5 Light" w:hAnsi="TheSans C5 Light" w:cs="TheSansOsF-Light"/>
          <w:b/>
          <w:sz w:val="22"/>
          <w:szCs w:val="22"/>
        </w:rPr>
      </w:pPr>
    </w:p>
    <w:p w14:paraId="2316C74C" w14:textId="77777777" w:rsidR="00410FA5" w:rsidRPr="00697FD7" w:rsidRDefault="00410FA5" w:rsidP="00070C74">
      <w:pPr>
        <w:tabs>
          <w:tab w:val="left" w:pos="3686"/>
        </w:tabs>
        <w:ind w:right="2268"/>
        <w:rPr>
          <w:rFonts w:ascii="TheSans C5 Light" w:hAnsi="TheSans C5 Light" w:cs="TheSansOsF-Light"/>
          <w:b/>
          <w:sz w:val="22"/>
          <w:szCs w:val="22"/>
        </w:rPr>
      </w:pPr>
    </w:p>
    <w:p w14:paraId="73FFDB5E" w14:textId="0ECCCF1D" w:rsidR="00070C74" w:rsidRPr="00697FD7" w:rsidRDefault="00697FD7" w:rsidP="00070C74">
      <w:pPr>
        <w:tabs>
          <w:tab w:val="left" w:pos="3686"/>
        </w:tabs>
        <w:ind w:right="2268"/>
        <w:rPr>
          <w:rFonts w:ascii="TheSans C5 Light" w:hAnsi="TheSans C5 Light" w:cs="TheSansOsF-Light"/>
          <w:b/>
          <w:sz w:val="22"/>
          <w:szCs w:val="22"/>
        </w:rPr>
      </w:pPr>
      <w:r w:rsidRPr="00697FD7">
        <w:rPr>
          <w:rFonts w:ascii="TheSans C5 Light" w:hAnsi="TheSans C5 Light" w:cs="TheSansOsF-Light"/>
          <w:b/>
          <w:sz w:val="22"/>
          <w:szCs w:val="22"/>
        </w:rPr>
        <w:lastRenderedPageBreak/>
        <w:t>FEATURES</w:t>
      </w:r>
    </w:p>
    <w:p w14:paraId="32969F15" w14:textId="77777777" w:rsidR="00697FD7" w:rsidRPr="00697FD7" w:rsidRDefault="00697FD7" w:rsidP="00070C74">
      <w:pPr>
        <w:tabs>
          <w:tab w:val="left" w:pos="3686"/>
        </w:tabs>
        <w:ind w:right="2268"/>
        <w:rPr>
          <w:rFonts w:ascii="TheSans C5 Light" w:hAnsi="TheSans C5 Light" w:cs="TheSansOsF-Light"/>
          <w:bCs/>
          <w:sz w:val="22"/>
          <w:szCs w:val="22"/>
        </w:rPr>
      </w:pPr>
    </w:p>
    <w:p w14:paraId="76E783D4" w14:textId="77777777" w:rsidR="00697FD7" w:rsidRPr="00697FD7" w:rsidRDefault="00697FD7" w:rsidP="00697FD7">
      <w:pPr>
        <w:tabs>
          <w:tab w:val="left" w:pos="3686"/>
        </w:tabs>
        <w:ind w:right="2268"/>
        <w:rPr>
          <w:rFonts w:ascii="TheSans C5 Light" w:hAnsi="TheSans C5 Light" w:cs="TheSansOsF-Light"/>
          <w:b/>
          <w:bCs/>
          <w:color w:val="3A3A3A" w:themeColor="background2" w:themeShade="40"/>
          <w:sz w:val="22"/>
          <w:szCs w:val="22"/>
          <w:lang w:val="en-US"/>
        </w:rPr>
      </w:pPr>
      <w:r w:rsidRPr="00697FD7">
        <w:rPr>
          <w:rFonts w:ascii="TheSans C5 Light" w:hAnsi="TheSans C5 Light" w:cs="Calibri"/>
          <w:b/>
          <w:bCs/>
          <w:color w:val="3A3A3A" w:themeColor="background2" w:themeShade="40"/>
          <w:sz w:val="22"/>
          <w:szCs w:val="22"/>
          <w:lang w:val="en-US"/>
        </w:rPr>
        <w:t>NIESSING SETARIO PENDANT</w:t>
      </w:r>
      <w:r w:rsidRPr="00697FD7">
        <w:rPr>
          <w:rFonts w:ascii="TheSans C5 Light" w:hAnsi="TheSans C5 Light" w:cs="TheSansOsF-Light"/>
          <w:b/>
          <w:bCs/>
          <w:color w:val="3A3A3A" w:themeColor="background2" w:themeShade="40"/>
          <w:sz w:val="22"/>
          <w:szCs w:val="22"/>
          <w:lang w:val="en-US"/>
        </w:rPr>
        <w:t xml:space="preserve"> </w:t>
      </w:r>
    </w:p>
    <w:p w14:paraId="2AB95780" w14:textId="7EF0DB2E"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 xml:space="preserve">The pendants are undoubtedly the heart of the collection. They consist of two differently sized circles that cleverly combine the beauty of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Gold with colored enamel. Both the alloy and the enamel color can be selected </w:t>
      </w:r>
      <w:r w:rsidR="003649A1">
        <w:rPr>
          <w:rFonts w:ascii="TheSans C5 Light" w:hAnsi="TheSans C5 Light" w:cstheme="minorHAnsi"/>
          <w:color w:val="3A3A3A" w:themeColor="background2" w:themeShade="40"/>
          <w:sz w:val="22"/>
          <w:szCs w:val="22"/>
          <w:lang w:val="en-US"/>
        </w:rPr>
        <w:t>following your i</w:t>
      </w:r>
      <w:r w:rsidRPr="00697FD7">
        <w:rPr>
          <w:rFonts w:ascii="TheSans C5 Light" w:hAnsi="TheSans C5 Light" w:cstheme="minorHAnsi"/>
          <w:color w:val="3A3A3A" w:themeColor="background2" w:themeShade="40"/>
          <w:sz w:val="22"/>
          <w:szCs w:val="22"/>
          <w:lang w:val="en-US"/>
        </w:rPr>
        <w:t xml:space="preserve">ndividual taste. The circles not only offer aesthetic splendor but also versatility in how they can be worn - they can be worn together, next to each other or separately. The possibility of combining them with other pieces of jewelry such as cylinder setting pendants or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w:t>
      </w:r>
      <w:r w:rsidR="00E95894">
        <w:rPr>
          <w:rFonts w:ascii="TheSans C5 Light" w:hAnsi="TheSans C5 Light" w:cstheme="minorHAnsi"/>
          <w:color w:val="3A3A3A" w:themeColor="background2" w:themeShade="40"/>
          <w:sz w:val="22"/>
          <w:szCs w:val="22"/>
          <w:lang w:val="en-US"/>
        </w:rPr>
        <w:t>spheres</w:t>
      </w:r>
      <w:r w:rsidRPr="00697FD7">
        <w:rPr>
          <w:rFonts w:ascii="TheSans C5 Light" w:hAnsi="TheSans C5 Light" w:cstheme="minorHAnsi"/>
          <w:color w:val="3A3A3A" w:themeColor="background2" w:themeShade="40"/>
          <w:sz w:val="22"/>
          <w:szCs w:val="22"/>
          <w:lang w:val="en-US"/>
        </w:rPr>
        <w:t xml:space="preserve"> expands range of variations and emphasizes the uniqueness of the collection.</w:t>
      </w:r>
    </w:p>
    <w:p w14:paraId="572EBAC9" w14:textId="77777777" w:rsidR="00070C74" w:rsidRPr="00697FD7" w:rsidRDefault="00070C74" w:rsidP="00070C74">
      <w:pPr>
        <w:tabs>
          <w:tab w:val="left" w:pos="3686"/>
        </w:tabs>
        <w:ind w:right="2268"/>
        <w:rPr>
          <w:rFonts w:ascii="TheSans C5 Light" w:hAnsi="TheSans C5 Light" w:cs="TheSansOsF-Light"/>
          <w:bCs/>
          <w:sz w:val="22"/>
          <w:szCs w:val="22"/>
        </w:rPr>
      </w:pPr>
    </w:p>
    <w:p w14:paraId="37D2B961" w14:textId="77777777" w:rsidR="00697FD7" w:rsidRPr="00697FD7" w:rsidRDefault="00697FD7" w:rsidP="00697FD7">
      <w:pPr>
        <w:tabs>
          <w:tab w:val="left" w:pos="3686"/>
        </w:tabs>
        <w:ind w:right="2268"/>
        <w:rPr>
          <w:rFonts w:ascii="TheSans C5 Light" w:hAnsi="TheSans C5 Light" w:cs="TheSansOsF-Light"/>
          <w:b/>
          <w:bCs/>
          <w:color w:val="3A3A3A" w:themeColor="background2" w:themeShade="40"/>
          <w:sz w:val="22"/>
          <w:szCs w:val="22"/>
          <w:lang w:val="en-US"/>
        </w:rPr>
      </w:pPr>
      <w:r w:rsidRPr="00697FD7">
        <w:rPr>
          <w:rFonts w:ascii="TheSans C5 Light" w:hAnsi="TheSans C5 Light" w:cs="Calibri"/>
          <w:b/>
          <w:bCs/>
          <w:color w:val="3A3A3A" w:themeColor="background2" w:themeShade="40"/>
          <w:sz w:val="22"/>
          <w:szCs w:val="22"/>
          <w:lang w:val="en-US"/>
        </w:rPr>
        <w:t>NIESSING SETARIO CREOLES</w:t>
      </w:r>
    </w:p>
    <w:p w14:paraId="2A1E9F46" w14:textId="77777777"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The hoop earrings are an innovative statement with colors on the inside and outside. Simply switch sides and your look changes - a game of contrasts and harmony. Available in two sizes, they symbolize individuality.</w:t>
      </w:r>
    </w:p>
    <w:p w14:paraId="1559778D" w14:textId="77777777" w:rsidR="00070C74" w:rsidRPr="00697FD7" w:rsidRDefault="00070C74" w:rsidP="00070C74">
      <w:pPr>
        <w:tabs>
          <w:tab w:val="left" w:pos="3686"/>
        </w:tabs>
        <w:ind w:left="360" w:right="2268"/>
        <w:rPr>
          <w:rFonts w:ascii="TheSans C5 Light" w:hAnsi="TheSans C5 Light" w:cs="TheSansOsF-Light"/>
          <w:bCs/>
          <w:sz w:val="22"/>
          <w:szCs w:val="22"/>
        </w:rPr>
      </w:pPr>
    </w:p>
    <w:p w14:paraId="130D4E5F" w14:textId="77777777" w:rsidR="00697FD7" w:rsidRPr="00697FD7" w:rsidRDefault="00697FD7" w:rsidP="00697FD7">
      <w:pPr>
        <w:tabs>
          <w:tab w:val="left" w:pos="3686"/>
        </w:tabs>
        <w:ind w:right="2268"/>
        <w:rPr>
          <w:rFonts w:ascii="TheSans C5 Light" w:hAnsi="TheSans C5 Light" w:cs="TheSansOsF-Light"/>
          <w:b/>
          <w:bCs/>
          <w:color w:val="3A3A3A" w:themeColor="background2" w:themeShade="40"/>
          <w:sz w:val="22"/>
          <w:szCs w:val="22"/>
          <w:lang w:val="en-US"/>
        </w:rPr>
      </w:pPr>
      <w:r w:rsidRPr="00697FD7">
        <w:rPr>
          <w:rFonts w:ascii="TheSans C5 Light" w:hAnsi="TheSans C5 Light" w:cs="Calibri"/>
          <w:b/>
          <w:bCs/>
          <w:color w:val="3A3A3A" w:themeColor="background2" w:themeShade="40"/>
          <w:sz w:val="22"/>
          <w:szCs w:val="22"/>
          <w:lang w:val="en-US"/>
        </w:rPr>
        <w:t>NIESSING SETARIO STUD EARRINGS</w:t>
      </w:r>
    </w:p>
    <w:p w14:paraId="008449BD" w14:textId="77777777" w:rsidR="00697FD7" w:rsidRPr="00697FD7" w:rsidRDefault="00697FD7" w:rsidP="00697FD7">
      <w:pPr>
        <w:tabs>
          <w:tab w:val="left" w:pos="3686"/>
        </w:tabs>
        <w:ind w:right="2268"/>
        <w:rPr>
          <w:rFonts w:ascii="TheSans C5 Light" w:hAnsi="TheSans C5 Light" w:cs="Calibr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 xml:space="preserve">The stud earrings, consisting of two circles, can be playfully combined. Countless combinations of our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Colors and exciting enamel colors are possible. Create as you please.</w:t>
      </w:r>
    </w:p>
    <w:p w14:paraId="16F46154" w14:textId="77777777" w:rsidR="00070C74" w:rsidRPr="00697FD7" w:rsidRDefault="00070C74" w:rsidP="00070C74">
      <w:pPr>
        <w:pStyle w:val="Listenabsatz"/>
        <w:rPr>
          <w:rFonts w:ascii="TheSans C5 Light" w:hAnsi="TheSans C5 Light" w:cs="TheSansOsF-Light"/>
          <w:b/>
          <w:bCs/>
          <w:sz w:val="22"/>
          <w:szCs w:val="22"/>
        </w:rPr>
      </w:pPr>
    </w:p>
    <w:p w14:paraId="7ADD4C50" w14:textId="77777777" w:rsidR="00697FD7" w:rsidRPr="00697FD7" w:rsidRDefault="00697FD7" w:rsidP="00697FD7">
      <w:pPr>
        <w:rPr>
          <w:rFonts w:ascii="TheSans C5 Light" w:hAnsi="TheSans C5 Light" w:cs="Calibri"/>
          <w:b/>
          <w:bCs/>
          <w:color w:val="3A3A3A" w:themeColor="background2" w:themeShade="40"/>
          <w:sz w:val="22"/>
          <w:szCs w:val="22"/>
          <w:lang w:val="en-US"/>
        </w:rPr>
      </w:pPr>
      <w:r w:rsidRPr="00697FD7">
        <w:rPr>
          <w:rFonts w:ascii="TheSans C5 Light" w:hAnsi="TheSans C5 Light" w:cstheme="minorHAnsi"/>
          <w:b/>
          <w:bCs/>
          <w:color w:val="3A3A3A" w:themeColor="background2" w:themeShade="40"/>
          <w:sz w:val="22"/>
          <w:szCs w:val="22"/>
          <w:lang w:val="en-US"/>
        </w:rPr>
        <w:t>MATERIAL AND WORKMANSHIP</w:t>
      </w:r>
      <w:r w:rsidRPr="00697FD7">
        <w:rPr>
          <w:rFonts w:ascii="TheSans C5 Light" w:hAnsi="TheSans C5 Light" w:cs="Calibri"/>
          <w:b/>
          <w:bCs/>
          <w:color w:val="3A3A3A" w:themeColor="background2" w:themeShade="40"/>
          <w:sz w:val="22"/>
          <w:szCs w:val="22"/>
          <w:lang w:val="en-US"/>
        </w:rPr>
        <w:t xml:space="preserve"> </w:t>
      </w:r>
    </w:p>
    <w:p w14:paraId="16C587BC" w14:textId="77777777" w:rsidR="00697FD7" w:rsidRPr="00697FD7" w:rsidRDefault="00697FD7" w:rsidP="00697FD7">
      <w:pPr>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The anniversary collection is characterized by high quality. Each piece is</w:t>
      </w:r>
      <w:r w:rsidRPr="00697FD7">
        <w:rPr>
          <w:rFonts w:ascii="TheSans C5 Light" w:hAnsi="TheSans C5 Light" w:cstheme="minorHAnsi"/>
          <w:color w:val="3A3A3A" w:themeColor="background2" w:themeShade="40"/>
          <w:sz w:val="22"/>
          <w:szCs w:val="22"/>
          <w:lang w:val="en-US"/>
        </w:rPr>
        <w:br/>
        <w:t xml:space="preserve">made from an ingot and consists of solid precious metals. A mat or gloss </w:t>
      </w:r>
      <w:r w:rsidRPr="00697FD7">
        <w:rPr>
          <w:rFonts w:ascii="TheSans C5 Light" w:hAnsi="TheSans C5 Light" w:cstheme="minorHAnsi"/>
          <w:color w:val="3A3A3A" w:themeColor="background2" w:themeShade="40"/>
          <w:sz w:val="22"/>
          <w:szCs w:val="22"/>
          <w:lang w:val="en-US"/>
        </w:rPr>
        <w:br/>
        <w:t>surface can be chosen to emphasize your personal style.</w:t>
      </w:r>
    </w:p>
    <w:p w14:paraId="39A26879" w14:textId="77777777" w:rsidR="00697FD7" w:rsidRPr="00697FD7" w:rsidRDefault="00697FD7" w:rsidP="00697FD7">
      <w:pPr>
        <w:rPr>
          <w:rFonts w:ascii="TheSans C5 Light" w:hAnsi="TheSans C5 Light" w:cs="Calibri"/>
          <w:color w:val="3A3A3A" w:themeColor="background2" w:themeShade="40"/>
          <w:sz w:val="22"/>
          <w:szCs w:val="22"/>
          <w:lang w:val="en-US"/>
        </w:rPr>
      </w:pPr>
    </w:p>
    <w:p w14:paraId="5DE9610C" w14:textId="77777777" w:rsidR="00697FD7" w:rsidRPr="00697FD7" w:rsidRDefault="00697FD7" w:rsidP="00697FD7">
      <w:pPr>
        <w:tabs>
          <w:tab w:val="left" w:pos="3686"/>
        </w:tabs>
        <w:ind w:right="2268"/>
        <w:rPr>
          <w:rFonts w:ascii="TheSans C5 Light" w:hAnsi="TheSans C5 Light" w:cstheme="minorHAnsi"/>
          <w:b/>
          <w:bCs/>
          <w:color w:val="3A3A3A" w:themeColor="background2" w:themeShade="40"/>
          <w:sz w:val="22"/>
          <w:szCs w:val="22"/>
        </w:rPr>
      </w:pPr>
      <w:r w:rsidRPr="00697FD7">
        <w:rPr>
          <w:rFonts w:ascii="TheSans C5 Light" w:hAnsi="TheSans C5 Light" w:cstheme="minorHAnsi"/>
          <w:b/>
          <w:bCs/>
          <w:color w:val="3A3A3A" w:themeColor="background2" w:themeShade="40"/>
          <w:sz w:val="22"/>
          <w:szCs w:val="22"/>
        </w:rPr>
        <w:t>PLACE OF MANUFACTURE</w:t>
      </w:r>
    </w:p>
    <w:p w14:paraId="5D3CE84B" w14:textId="77777777"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 xml:space="preserve">The pieces of jewelry are created using the finest goldsmith craftsmanship in the manufactory in </w:t>
      </w:r>
      <w:proofErr w:type="spellStart"/>
      <w:r w:rsidRPr="00697FD7">
        <w:rPr>
          <w:rFonts w:ascii="TheSans C5 Light" w:hAnsi="TheSans C5 Light" w:cstheme="minorHAnsi"/>
          <w:color w:val="3A3A3A" w:themeColor="background2" w:themeShade="40"/>
          <w:sz w:val="22"/>
          <w:szCs w:val="22"/>
          <w:lang w:val="en-US"/>
        </w:rPr>
        <w:t>Vreden</w:t>
      </w:r>
      <w:proofErr w:type="spellEnd"/>
      <w:r w:rsidRPr="00697FD7">
        <w:rPr>
          <w:rFonts w:ascii="TheSans C5 Light" w:hAnsi="TheSans C5 Light" w:cstheme="minorHAnsi"/>
          <w:color w:val="3A3A3A" w:themeColor="background2" w:themeShade="40"/>
          <w:sz w:val="22"/>
          <w:szCs w:val="22"/>
          <w:lang w:val="en-US"/>
        </w:rPr>
        <w:t>. Each piece is crafted with the utmost precision and attention to detail. The enamel, mixed by hand from color pigments and applied very thinly, is characterized by exceptional color quality and radiant brilliance. Small diamonds are hand-set into the enamel with the utmost expertise, and the play of light and color is fascinatingly emphasized.</w:t>
      </w:r>
    </w:p>
    <w:p w14:paraId="04A86469" w14:textId="77777777"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p>
    <w:p w14:paraId="4B20B77B" w14:textId="77777777" w:rsidR="00697FD7" w:rsidRPr="00697FD7" w:rsidRDefault="00697FD7" w:rsidP="00697FD7">
      <w:pPr>
        <w:tabs>
          <w:tab w:val="left" w:pos="3686"/>
        </w:tabs>
        <w:ind w:right="2268"/>
        <w:rPr>
          <w:rFonts w:ascii="TheSans C5 Light" w:hAnsi="TheSans C5 Light" w:cstheme="minorHAnsi"/>
          <w:color w:val="3A3A3A" w:themeColor="background2" w:themeShade="40"/>
          <w:sz w:val="22"/>
          <w:szCs w:val="22"/>
          <w:lang w:val="en-US"/>
        </w:rPr>
      </w:pPr>
      <w:r w:rsidRPr="00697FD7">
        <w:rPr>
          <w:rFonts w:ascii="TheSans C5 Light" w:hAnsi="TheSans C5 Light" w:cstheme="minorHAnsi"/>
          <w:color w:val="3A3A3A" w:themeColor="background2" w:themeShade="40"/>
          <w:sz w:val="22"/>
          <w:szCs w:val="22"/>
          <w:lang w:val="en-US"/>
        </w:rPr>
        <w:t xml:space="preserve">The </w:t>
      </w:r>
      <w:proofErr w:type="spellStart"/>
      <w:r w:rsidRPr="00697FD7">
        <w:rPr>
          <w:rFonts w:ascii="TheSans C5 Light" w:hAnsi="TheSans C5 Light" w:cstheme="minorHAnsi"/>
          <w:color w:val="3A3A3A" w:themeColor="background2" w:themeShade="40"/>
          <w:sz w:val="22"/>
          <w:szCs w:val="22"/>
          <w:lang w:val="en-US"/>
        </w:rPr>
        <w:t>Niessing</w:t>
      </w:r>
      <w:proofErr w:type="spellEnd"/>
      <w:r w:rsidRPr="00697FD7">
        <w:rPr>
          <w:rFonts w:ascii="TheSans C5 Light" w:hAnsi="TheSans C5 Light" w:cstheme="minorHAnsi"/>
          <w:color w:val="3A3A3A" w:themeColor="background2" w:themeShade="40"/>
          <w:sz w:val="22"/>
          <w:szCs w:val="22"/>
          <w:lang w:val="en-US"/>
        </w:rPr>
        <w:t xml:space="preserve"> </w:t>
      </w:r>
      <w:proofErr w:type="spellStart"/>
      <w:r w:rsidRPr="00697FD7">
        <w:rPr>
          <w:rFonts w:ascii="TheSans C5 Light" w:hAnsi="TheSans C5 Light" w:cstheme="minorHAnsi"/>
          <w:color w:val="3A3A3A" w:themeColor="background2" w:themeShade="40"/>
          <w:sz w:val="22"/>
          <w:szCs w:val="22"/>
          <w:lang w:val="en-US"/>
        </w:rPr>
        <w:t>Setario</w:t>
      </w:r>
      <w:proofErr w:type="spellEnd"/>
      <w:r w:rsidRPr="00697FD7">
        <w:rPr>
          <w:rFonts w:ascii="TheSans C5 Light" w:hAnsi="TheSans C5 Light" w:cstheme="minorHAnsi"/>
          <w:color w:val="3A3A3A" w:themeColor="background2" w:themeShade="40"/>
          <w:sz w:val="22"/>
          <w:szCs w:val="22"/>
          <w:lang w:val="en-US"/>
        </w:rPr>
        <w:t xml:space="preserve"> anniversary collection is an expression of appreciation for 50 years of passion, innovation and beauty in jewelry design.</w:t>
      </w:r>
    </w:p>
    <w:p w14:paraId="0B206FA9" w14:textId="77777777" w:rsidR="00070C74" w:rsidRPr="00697FD7" w:rsidRDefault="00070C74" w:rsidP="00070C74">
      <w:pPr>
        <w:tabs>
          <w:tab w:val="left" w:pos="3686"/>
        </w:tabs>
        <w:ind w:right="2268"/>
        <w:rPr>
          <w:rFonts w:ascii="TheSans C5 Light" w:hAnsi="TheSans C5 Light" w:cs="TheSansOsF-Light"/>
          <w:bCs/>
          <w:sz w:val="22"/>
          <w:szCs w:val="22"/>
        </w:rPr>
      </w:pPr>
    </w:p>
    <w:p w14:paraId="7668610F" w14:textId="75DD095A" w:rsidR="00070C74" w:rsidRPr="00697FD7" w:rsidRDefault="00070C74" w:rsidP="00070C74">
      <w:pPr>
        <w:tabs>
          <w:tab w:val="left" w:pos="3686"/>
        </w:tabs>
        <w:ind w:right="2268"/>
        <w:rPr>
          <w:rFonts w:ascii="TheSans C5 Light" w:hAnsi="TheSans C5 Light" w:cs="TheSansOsF-Light"/>
          <w:bCs/>
          <w:sz w:val="22"/>
          <w:szCs w:val="22"/>
        </w:rPr>
      </w:pPr>
      <w:r w:rsidRPr="00697FD7">
        <w:rPr>
          <w:rFonts w:ascii="TheSans C5 Light" w:hAnsi="TheSans C5 Light" w:cs="TheSansOsF-Light"/>
          <w:bCs/>
          <w:sz w:val="22"/>
          <w:szCs w:val="22"/>
        </w:rPr>
        <w:t>Vreden,</w:t>
      </w:r>
      <w:r w:rsidR="00697FD7" w:rsidRPr="00697FD7">
        <w:rPr>
          <w:rFonts w:ascii="TheSans C5 Light" w:hAnsi="TheSans C5 Light" w:cs="TheSansOsF-Light"/>
          <w:bCs/>
          <w:sz w:val="22"/>
          <w:szCs w:val="22"/>
        </w:rPr>
        <w:t xml:space="preserve"> </w:t>
      </w:r>
      <w:proofErr w:type="spellStart"/>
      <w:r w:rsidRPr="00697FD7">
        <w:rPr>
          <w:rFonts w:ascii="TheSans C5 Light" w:hAnsi="TheSans C5 Light" w:cs="TheSansOsF-Light"/>
          <w:bCs/>
          <w:sz w:val="22"/>
          <w:szCs w:val="22"/>
        </w:rPr>
        <w:t>Januar</w:t>
      </w:r>
      <w:r w:rsidR="00697FD7" w:rsidRPr="00697FD7">
        <w:rPr>
          <w:rFonts w:ascii="TheSans C5 Light" w:hAnsi="TheSans C5 Light" w:cs="TheSansOsF-Light"/>
          <w:bCs/>
          <w:sz w:val="22"/>
          <w:szCs w:val="22"/>
        </w:rPr>
        <w:t>y</w:t>
      </w:r>
      <w:proofErr w:type="spellEnd"/>
      <w:r w:rsidRPr="00697FD7">
        <w:rPr>
          <w:rFonts w:ascii="TheSans C5 Light" w:hAnsi="TheSans C5 Light" w:cs="TheSansOsF-Light"/>
          <w:bCs/>
          <w:sz w:val="22"/>
          <w:szCs w:val="22"/>
        </w:rPr>
        <w:t xml:space="preserve"> 2024</w:t>
      </w:r>
    </w:p>
    <w:p w14:paraId="262FF92F" w14:textId="77777777" w:rsidR="007926BF" w:rsidRDefault="007926BF" w:rsidP="00070C74">
      <w:pPr>
        <w:rPr>
          <w:rFonts w:ascii="TheSans C5 Light" w:hAnsi="TheSans C5 Light" w:cs="Calibri"/>
          <w:color w:val="3A3A3A" w:themeColor="background2" w:themeShade="40"/>
          <w:sz w:val="22"/>
          <w:szCs w:val="22"/>
          <w:lang w:val="en-US"/>
        </w:rPr>
      </w:pPr>
    </w:p>
    <w:p w14:paraId="2B1FA9E8" w14:textId="77777777" w:rsidR="00D97164" w:rsidRDefault="00D97164" w:rsidP="00070C74">
      <w:pPr>
        <w:rPr>
          <w:rFonts w:ascii="TheSans C5 Light" w:hAnsi="TheSans C5 Light" w:cs="Calibri"/>
          <w:color w:val="3A3A3A" w:themeColor="background2" w:themeShade="40"/>
          <w:sz w:val="22"/>
          <w:szCs w:val="22"/>
          <w:lang w:val="en-US"/>
        </w:rPr>
      </w:pPr>
    </w:p>
    <w:p w14:paraId="5F5E6ED6" w14:textId="77777777" w:rsidR="00D97164" w:rsidRDefault="00D97164" w:rsidP="00070C74">
      <w:pPr>
        <w:rPr>
          <w:rFonts w:ascii="TheSans C5 Light" w:hAnsi="TheSans C5 Light" w:cs="Calibri"/>
          <w:color w:val="3A3A3A" w:themeColor="background2" w:themeShade="40"/>
          <w:sz w:val="22"/>
          <w:szCs w:val="22"/>
          <w:lang w:val="en-US"/>
        </w:rPr>
      </w:pPr>
    </w:p>
    <w:p w14:paraId="53F531A8" w14:textId="77777777" w:rsidR="00D97164" w:rsidRDefault="00D97164" w:rsidP="00070C74">
      <w:pPr>
        <w:rPr>
          <w:rFonts w:ascii="TheSans C5 Light" w:hAnsi="TheSans C5 Light" w:cs="Calibri"/>
          <w:color w:val="3A3A3A" w:themeColor="background2" w:themeShade="40"/>
          <w:sz w:val="22"/>
          <w:szCs w:val="22"/>
          <w:lang w:val="en-US"/>
        </w:rPr>
      </w:pPr>
    </w:p>
    <w:p w14:paraId="1D8A1890" w14:textId="77777777" w:rsidR="00D97164" w:rsidRDefault="00D97164" w:rsidP="00070C74">
      <w:pPr>
        <w:rPr>
          <w:rFonts w:ascii="TheSans C5 Light" w:hAnsi="TheSans C5 Light" w:cs="Calibri"/>
          <w:color w:val="3A3A3A" w:themeColor="background2" w:themeShade="40"/>
          <w:sz w:val="22"/>
          <w:szCs w:val="22"/>
          <w:lang w:val="en-US"/>
        </w:rPr>
      </w:pPr>
    </w:p>
    <w:p w14:paraId="1E9D93E6" w14:textId="77777777" w:rsidR="00D97164" w:rsidRDefault="00D97164" w:rsidP="00070C74">
      <w:pPr>
        <w:rPr>
          <w:rFonts w:ascii="TheSans C5 Light" w:hAnsi="TheSans C5 Light" w:cs="Calibri"/>
          <w:color w:val="3A3A3A" w:themeColor="background2" w:themeShade="40"/>
          <w:sz w:val="22"/>
          <w:szCs w:val="22"/>
          <w:lang w:val="en-US"/>
        </w:rPr>
      </w:pPr>
    </w:p>
    <w:p w14:paraId="088166B1" w14:textId="77777777" w:rsidR="00D97164" w:rsidRDefault="00D97164" w:rsidP="00070C74">
      <w:pPr>
        <w:rPr>
          <w:rFonts w:ascii="TheSans C5 Light" w:hAnsi="TheSans C5 Light" w:cs="Calibri"/>
          <w:color w:val="3A3A3A" w:themeColor="background2" w:themeShade="40"/>
          <w:sz w:val="22"/>
          <w:szCs w:val="22"/>
          <w:lang w:val="en-US"/>
        </w:rPr>
      </w:pPr>
    </w:p>
    <w:p w14:paraId="1D487221" w14:textId="77777777" w:rsidR="00D97164" w:rsidRDefault="00D97164" w:rsidP="00070C74">
      <w:pPr>
        <w:rPr>
          <w:rFonts w:ascii="TheSans C5 Light" w:hAnsi="TheSans C5 Light" w:cs="Calibri"/>
          <w:color w:val="3A3A3A" w:themeColor="background2" w:themeShade="40"/>
          <w:sz w:val="22"/>
          <w:szCs w:val="22"/>
          <w:lang w:val="en-US"/>
        </w:rPr>
      </w:pPr>
    </w:p>
    <w:p w14:paraId="4A98290A" w14:textId="77777777" w:rsidR="00D97164" w:rsidRDefault="00D97164" w:rsidP="00D97164">
      <w:pPr>
        <w:rPr>
          <w:rFonts w:ascii="Calibri" w:hAnsi="Calibri" w:cs="Calibri"/>
          <w:sz w:val="32"/>
          <w:szCs w:val="32"/>
          <w:lang w:val="en-US"/>
        </w:rPr>
      </w:pPr>
    </w:p>
    <w:p w14:paraId="4A6B4391" w14:textId="77777777" w:rsidR="00D97164" w:rsidRDefault="00D97164" w:rsidP="00D97164">
      <w:pPr>
        <w:rPr>
          <w:rFonts w:cstheme="minorHAnsi"/>
          <w:sz w:val="22"/>
          <w:szCs w:val="22"/>
          <w:lang w:val="en-US"/>
        </w:rPr>
      </w:pPr>
      <w:r>
        <w:rPr>
          <w:rFonts w:cstheme="minorHAnsi"/>
          <w:noProof/>
          <w:sz w:val="22"/>
          <w:szCs w:val="22"/>
          <w:lang w:val="en-US"/>
        </w:rPr>
        <w:drawing>
          <wp:inline distT="0" distB="0" distL="0" distR="0" wp14:anchorId="4AE3C8DA" wp14:editId="1F9D240C">
            <wp:extent cx="5752800" cy="3094355"/>
            <wp:effectExtent l="12700" t="12700" r="13335" b="17145"/>
            <wp:docPr id="369663947" name="Grafik 36966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9" cstate="print">
                      <a:extLst>
                        <a:ext uri="{28A0092B-C50C-407E-A947-70E740481C1C}">
                          <a14:useLocalDpi xmlns:a14="http://schemas.microsoft.com/office/drawing/2010/main" val="0"/>
                        </a:ext>
                      </a:extLst>
                    </a:blip>
                    <a:srcRect l="-26852" t="8999" r="-22509" b="10662"/>
                    <a:stretch/>
                  </pic:blipFill>
                  <pic:spPr bwMode="auto">
                    <a:xfrm>
                      <a:off x="0" y="0"/>
                      <a:ext cx="5752800" cy="3094355"/>
                    </a:xfrm>
                    <a:prstGeom prst="rect">
                      <a:avLst/>
                    </a:prstGeom>
                    <a:noFill/>
                    <a:ln w="9525" cap="flat" cmpd="sng" algn="ctr">
                      <a:solidFill>
                        <a:srgbClr val="E8E8E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0BF0D7" w14:textId="77777777" w:rsidR="00D97164" w:rsidRDefault="00D97164" w:rsidP="00D97164">
      <w:pPr>
        <w:rPr>
          <w:rFonts w:cstheme="minorHAnsi"/>
          <w:sz w:val="22"/>
          <w:szCs w:val="22"/>
          <w:lang w:val="en-US"/>
        </w:rPr>
      </w:pPr>
    </w:p>
    <w:p w14:paraId="35230F72" w14:textId="77777777" w:rsidR="00D97164" w:rsidRDefault="00D97164" w:rsidP="00D97164">
      <w:pPr>
        <w:rPr>
          <w:rFonts w:cstheme="minorHAnsi"/>
          <w:sz w:val="22"/>
          <w:szCs w:val="22"/>
          <w:lang w:val="en-US"/>
        </w:rPr>
      </w:pPr>
    </w:p>
    <w:p w14:paraId="1D1449C1" w14:textId="77777777" w:rsidR="00D97164" w:rsidRDefault="00D97164" w:rsidP="00D97164">
      <w:pPr>
        <w:rPr>
          <w:rFonts w:cstheme="minorHAnsi"/>
          <w:sz w:val="22"/>
          <w:szCs w:val="22"/>
          <w:lang w:val="en-US"/>
        </w:rPr>
      </w:pPr>
    </w:p>
    <w:p w14:paraId="2E5E3393" w14:textId="77777777" w:rsidR="00D97164" w:rsidRPr="00F329FA" w:rsidRDefault="00D97164" w:rsidP="00D97164">
      <w:pPr>
        <w:rPr>
          <w:rFonts w:ascii="TheSans C5 Light" w:hAnsi="TheSans C5 Light" w:cs="Calibri"/>
          <w:color w:val="3A3A3A" w:themeColor="background2" w:themeShade="40"/>
          <w:sz w:val="22"/>
          <w:szCs w:val="22"/>
        </w:rPr>
      </w:pPr>
      <w:r>
        <w:rPr>
          <w:rFonts w:cstheme="minorHAnsi"/>
          <w:sz w:val="36"/>
          <w:lang w:val="en-US"/>
        </w:rPr>
        <w:t xml:space="preserve">TC Special Edition </w:t>
      </w:r>
      <w:proofErr w:type="spellStart"/>
      <w:r>
        <w:rPr>
          <w:rFonts w:cstheme="minorHAnsi"/>
          <w:sz w:val="36"/>
          <w:lang w:val="en-US"/>
        </w:rPr>
        <w:t>Setario</w:t>
      </w:r>
      <w:proofErr w:type="spellEnd"/>
      <w:r>
        <w:rPr>
          <w:rFonts w:cstheme="minorHAnsi"/>
          <w:lang w:val="en-US"/>
        </w:rPr>
        <w:tab/>
      </w:r>
    </w:p>
    <w:p w14:paraId="6EED6CA9" w14:textId="77777777" w:rsidR="00D97164" w:rsidRPr="006D1FD3" w:rsidRDefault="00D97164" w:rsidP="00D97164">
      <w:pPr>
        <w:rPr>
          <w:rFonts w:ascii="TheSans C5 ExtraBold" w:hAnsi="TheSans C5 ExtraBold" w:cs="Calibri"/>
          <w:color w:val="3A3A3A" w:themeColor="background2" w:themeShade="40"/>
          <w:sz w:val="40"/>
          <w:szCs w:val="40"/>
          <w:lang w:val="en-US"/>
        </w:rPr>
      </w:pPr>
      <w:r w:rsidRPr="006D1FD3">
        <w:rPr>
          <w:rFonts w:ascii="TheSans C5 ExtraBold" w:hAnsi="TheSans C5 ExtraBold" w:cs="Calibri"/>
          <w:color w:val="3A3A3A" w:themeColor="background2" w:themeShade="40"/>
          <w:sz w:val="40"/>
          <w:szCs w:val="40"/>
          <w:lang w:val="en-US"/>
        </w:rPr>
        <w:t>NIESSING SETARIO EDITION 50</w:t>
      </w:r>
      <w:r w:rsidRPr="006D1FD3">
        <w:rPr>
          <w:rFonts w:ascii="TheSans C5 ExtraBold" w:hAnsi="TheSans C5 ExtraBold" w:cs="Calibri"/>
          <w:color w:val="3A3A3A" w:themeColor="background2" w:themeShade="40"/>
          <w:sz w:val="40"/>
          <w:szCs w:val="40"/>
          <w:vertAlign w:val="superscript"/>
          <w:lang w:val="en-US"/>
        </w:rPr>
        <w:t xml:space="preserve">TH </w:t>
      </w:r>
      <w:r w:rsidRPr="006D1FD3">
        <w:rPr>
          <w:rFonts w:ascii="TheSans C5 ExtraBold" w:hAnsi="TheSans C5 ExtraBold" w:cs="Calibri"/>
          <w:color w:val="3A3A3A" w:themeColor="background2" w:themeShade="40"/>
          <w:sz w:val="40"/>
          <w:szCs w:val="40"/>
          <w:lang w:val="en-US"/>
        </w:rPr>
        <w:t>ANNIVERSARY</w:t>
      </w:r>
    </w:p>
    <w:p w14:paraId="256E7C91" w14:textId="77777777" w:rsidR="00D97164" w:rsidRPr="009D7B22" w:rsidRDefault="00D97164" w:rsidP="00D97164">
      <w:pPr>
        <w:tabs>
          <w:tab w:val="left" w:pos="3686"/>
        </w:tabs>
        <w:ind w:right="2268"/>
        <w:rPr>
          <w:rFonts w:cs="TheSansOsF-Light"/>
          <w:b/>
          <w:sz w:val="28"/>
          <w:lang w:val="en-US"/>
        </w:rPr>
      </w:pPr>
      <w:r>
        <w:rPr>
          <w:rFonts w:cs="TheSansOsF-Light"/>
          <w:b/>
          <w:sz w:val="28"/>
          <w:lang w:val="en-US"/>
        </w:rPr>
        <w:t xml:space="preserve">Jewelry rings </w:t>
      </w:r>
    </w:p>
    <w:p w14:paraId="1AAD932E" w14:textId="77777777" w:rsidR="00D97164" w:rsidRPr="006D1FD3" w:rsidRDefault="00D97164" w:rsidP="00D97164">
      <w:pPr>
        <w:rPr>
          <w:rFonts w:ascii="TheSans C5 Plain" w:hAnsi="TheSans C5 Plain" w:cs="Calibri"/>
          <w:color w:val="3A3A3A" w:themeColor="background2" w:themeShade="40"/>
          <w:sz w:val="22"/>
          <w:szCs w:val="22"/>
          <w:lang w:val="en-US"/>
        </w:rPr>
      </w:pPr>
    </w:p>
    <w:p w14:paraId="0FF410A6" w14:textId="77777777" w:rsidR="00D97164" w:rsidRPr="009D7B22" w:rsidRDefault="00D97164" w:rsidP="00D97164">
      <w:pPr>
        <w:tabs>
          <w:tab w:val="left" w:pos="3686"/>
        </w:tabs>
        <w:ind w:right="2268"/>
        <w:rPr>
          <w:rFonts w:ascii="TheSans C5 Light" w:hAnsi="TheSans C5 Light" w:cs="TheSansOsF-Light"/>
          <w:b/>
          <w:sz w:val="22"/>
          <w:szCs w:val="22"/>
          <w:lang w:val="en-US"/>
        </w:rPr>
      </w:pPr>
      <w:r w:rsidRPr="009D7B22">
        <w:rPr>
          <w:rFonts w:ascii="TheSans C5 Light" w:hAnsi="TheSans C5 Light" w:cs="TheSansOsF-Light"/>
          <w:b/>
          <w:sz w:val="22"/>
          <w:szCs w:val="22"/>
          <w:lang w:val="en-US"/>
        </w:rPr>
        <w:t>Essence:</w:t>
      </w:r>
    </w:p>
    <w:p w14:paraId="212F67FB" w14:textId="77777777" w:rsidR="00D97164" w:rsidRPr="009D7B22" w:rsidRDefault="00D97164" w:rsidP="00D97164">
      <w:pPr>
        <w:tabs>
          <w:tab w:val="left" w:pos="3686"/>
        </w:tabs>
        <w:ind w:right="2268"/>
        <w:rPr>
          <w:rFonts w:ascii="TheSans C5 Light" w:hAnsi="TheSans C5 Light" w:cs="TheSansOsF-Light"/>
          <w:bCs/>
          <w:sz w:val="22"/>
          <w:szCs w:val="22"/>
          <w:lang w:val="en-US"/>
        </w:rPr>
      </w:pPr>
      <w:r w:rsidRPr="009D7B22">
        <w:rPr>
          <w:rFonts w:ascii="TheSans C5 Light" w:hAnsi="TheSans C5 Light" w:cs="TheSansOsF-Light"/>
          <w:bCs/>
          <w:sz w:val="22"/>
          <w:szCs w:val="22"/>
          <w:lang w:val="en-US"/>
        </w:rPr>
        <w:t xml:space="preserve">The </w:t>
      </w:r>
      <w:proofErr w:type="spellStart"/>
      <w:r w:rsidRPr="009D7B22">
        <w:rPr>
          <w:rFonts w:ascii="TheSans C5 Light" w:hAnsi="TheSans C5 Light" w:cs="TheSansOsF-Light"/>
          <w:bCs/>
          <w:sz w:val="22"/>
          <w:szCs w:val="22"/>
          <w:lang w:val="en-US"/>
        </w:rPr>
        <w:t>Niessing</w:t>
      </w:r>
      <w:proofErr w:type="spellEnd"/>
      <w:r w:rsidRPr="009D7B22">
        <w:rPr>
          <w:rFonts w:ascii="TheSans C5 Light" w:hAnsi="TheSans C5 Light" w:cs="TheSansOsF-Light"/>
          <w:bCs/>
          <w:sz w:val="22"/>
          <w:szCs w:val="22"/>
          <w:lang w:val="en-US"/>
        </w:rPr>
        <w:t xml:space="preserve"> </w:t>
      </w:r>
      <w:proofErr w:type="spellStart"/>
      <w:r w:rsidRPr="009D7B22">
        <w:rPr>
          <w:rFonts w:ascii="TheSans C5 Light" w:hAnsi="TheSans C5 Light" w:cs="TheSansOsF-Light"/>
          <w:bCs/>
          <w:sz w:val="22"/>
          <w:szCs w:val="22"/>
          <w:lang w:val="en-US"/>
        </w:rPr>
        <w:t>Setario</w:t>
      </w:r>
      <w:proofErr w:type="spellEnd"/>
      <w:r w:rsidRPr="009D7B22">
        <w:rPr>
          <w:rFonts w:ascii="TheSans C5 Light" w:hAnsi="TheSans C5 Light" w:cs="TheSansOsF-Light"/>
          <w:bCs/>
          <w:sz w:val="22"/>
          <w:szCs w:val="22"/>
          <w:lang w:val="en-US"/>
        </w:rPr>
        <w:t xml:space="preserve"> special edition "NIESSING SETARIO EDITION 50TH ANNIVERSARY" is an essential must-have that captures the timeless beauty of black and white in masterfully crafted platinum rings. This limited-edition collection, characterized by artful contrasts and a clear separation of light and shadow, not only celebrates the </w:t>
      </w:r>
      <w:proofErr w:type="spellStart"/>
      <w:r w:rsidRPr="009D7B22">
        <w:rPr>
          <w:rFonts w:ascii="TheSans C5 Light" w:hAnsi="TheSans C5 Light" w:cs="TheSansOsF-Light"/>
          <w:bCs/>
          <w:sz w:val="22"/>
          <w:szCs w:val="22"/>
          <w:lang w:val="en-US"/>
        </w:rPr>
        <w:t>Setario</w:t>
      </w:r>
      <w:proofErr w:type="spellEnd"/>
      <w:r w:rsidRPr="009D7B22">
        <w:rPr>
          <w:rFonts w:ascii="TheSans C5 Light" w:hAnsi="TheSans C5 Light" w:cs="TheSansOsF-Light"/>
          <w:bCs/>
          <w:sz w:val="22"/>
          <w:szCs w:val="22"/>
          <w:lang w:val="en-US"/>
        </w:rPr>
        <w:t xml:space="preserve"> Anniversary year, but also sets a new standard in jewelry design. In a world flooded with stimuli, this edition rises as an unshakeable constant and speaks a timeless language of style.</w:t>
      </w:r>
    </w:p>
    <w:p w14:paraId="32B4BA16" w14:textId="77777777" w:rsidR="00D97164" w:rsidRPr="009D7B22" w:rsidRDefault="00D97164" w:rsidP="00D97164">
      <w:pPr>
        <w:tabs>
          <w:tab w:val="left" w:pos="3686"/>
        </w:tabs>
        <w:ind w:right="2268"/>
        <w:rPr>
          <w:rFonts w:ascii="TheSans C5 Light" w:hAnsi="TheSans C5 Light" w:cs="TheSansOsF-Light"/>
          <w:b/>
          <w:sz w:val="22"/>
          <w:szCs w:val="22"/>
          <w:lang w:val="en-US"/>
        </w:rPr>
      </w:pPr>
    </w:p>
    <w:p w14:paraId="5A53B6C8" w14:textId="77777777" w:rsidR="00D97164" w:rsidRPr="009D7B22" w:rsidRDefault="00D97164" w:rsidP="00D97164">
      <w:pPr>
        <w:tabs>
          <w:tab w:val="left" w:pos="3686"/>
        </w:tabs>
        <w:ind w:right="2268"/>
        <w:rPr>
          <w:rFonts w:ascii="TheSans C5 Light" w:hAnsi="TheSans C5 Light" w:cs="TheSansOsF-Light"/>
          <w:b/>
          <w:sz w:val="22"/>
          <w:szCs w:val="22"/>
          <w:lang w:val="en-US"/>
        </w:rPr>
      </w:pPr>
      <w:r w:rsidRPr="009D7B22">
        <w:rPr>
          <w:rFonts w:ascii="TheSans C5 Light" w:hAnsi="TheSans C5 Light" w:cs="TheSansOsF-Light"/>
          <w:b/>
          <w:sz w:val="22"/>
          <w:szCs w:val="22"/>
          <w:lang w:val="en-US"/>
        </w:rPr>
        <w:t>Idea:</w:t>
      </w:r>
    </w:p>
    <w:p w14:paraId="5897F9DC" w14:textId="77777777" w:rsidR="00D97164" w:rsidRPr="009D7B22" w:rsidRDefault="00D97164" w:rsidP="00D97164">
      <w:pPr>
        <w:tabs>
          <w:tab w:val="left" w:pos="3686"/>
        </w:tabs>
        <w:ind w:right="2268"/>
        <w:rPr>
          <w:rFonts w:ascii="TheSans C5 Light" w:hAnsi="TheSans C5 Light" w:cs="TheSansOsF-Light"/>
          <w:bCs/>
          <w:sz w:val="22"/>
          <w:szCs w:val="22"/>
          <w:lang w:val="en-US"/>
        </w:rPr>
      </w:pPr>
      <w:r w:rsidRPr="009D7B22">
        <w:rPr>
          <w:rFonts w:ascii="TheSans C5 Light" w:hAnsi="TheSans C5 Light" w:cs="TheSansOsF-Light"/>
          <w:bCs/>
          <w:sz w:val="22"/>
          <w:szCs w:val="22"/>
          <w:lang w:val="en-US"/>
        </w:rPr>
        <w:t xml:space="preserve">Inspired by the beauty and expressiveness of black and white, two </w:t>
      </w:r>
      <w:proofErr w:type="spellStart"/>
      <w:r w:rsidRPr="009D7B22">
        <w:rPr>
          <w:rFonts w:ascii="TheSans C5 Light" w:hAnsi="TheSans C5 Light" w:cs="TheSansOsF-Light"/>
          <w:bCs/>
          <w:sz w:val="22"/>
          <w:szCs w:val="22"/>
          <w:lang w:val="en-US"/>
        </w:rPr>
        <w:t>Setario</w:t>
      </w:r>
      <w:proofErr w:type="spellEnd"/>
      <w:r w:rsidRPr="009D7B22">
        <w:rPr>
          <w:rFonts w:ascii="TheSans C5 Light" w:hAnsi="TheSans C5 Light" w:cs="TheSansOsF-Light"/>
          <w:bCs/>
          <w:sz w:val="22"/>
          <w:szCs w:val="22"/>
          <w:lang w:val="en-US"/>
        </w:rPr>
        <w:t xml:space="preserve"> Edition rings were created to mark the anniversary.  </w:t>
      </w:r>
      <w:proofErr w:type="spellStart"/>
      <w:r w:rsidRPr="009D7B22">
        <w:rPr>
          <w:rFonts w:ascii="TheSans C5 Light" w:hAnsi="TheSans C5 Light" w:cs="TheSansOsF-Light"/>
          <w:bCs/>
          <w:sz w:val="22"/>
          <w:szCs w:val="22"/>
          <w:lang w:val="en-US"/>
        </w:rPr>
        <w:t>Niessing</w:t>
      </w:r>
      <w:proofErr w:type="spellEnd"/>
      <w:r w:rsidRPr="009D7B22">
        <w:rPr>
          <w:rFonts w:ascii="TheSans C5 Light" w:hAnsi="TheSans C5 Light" w:cs="TheSansOsF-Light"/>
          <w:bCs/>
          <w:sz w:val="22"/>
          <w:szCs w:val="22"/>
          <w:lang w:val="en-US"/>
        </w:rPr>
        <w:t xml:space="preserve"> unites these fundamental contrasts of the universe to create a clear distinction between light and shadow. The Edition ring embodies not only the contrast, but the purity and clarity that these colors radiate as well.</w:t>
      </w:r>
    </w:p>
    <w:p w14:paraId="595959A4" w14:textId="77777777" w:rsidR="00D97164" w:rsidRPr="009D7B22" w:rsidRDefault="00D97164" w:rsidP="00D97164">
      <w:pPr>
        <w:tabs>
          <w:tab w:val="left" w:pos="3686"/>
        </w:tabs>
        <w:ind w:right="2268"/>
        <w:rPr>
          <w:rFonts w:ascii="TheSans C5 Light" w:hAnsi="TheSans C5 Light" w:cs="TheSansOsF-Light"/>
          <w:bCs/>
          <w:sz w:val="22"/>
          <w:szCs w:val="22"/>
          <w:lang w:val="en-US"/>
        </w:rPr>
      </w:pPr>
    </w:p>
    <w:p w14:paraId="53D0D7EC" w14:textId="77777777" w:rsidR="00D97164" w:rsidRDefault="00D97164" w:rsidP="00D97164">
      <w:pPr>
        <w:tabs>
          <w:tab w:val="left" w:pos="3686"/>
        </w:tabs>
        <w:ind w:right="2268"/>
        <w:rPr>
          <w:rFonts w:ascii="TheSans C5 Light" w:hAnsi="TheSans C5 Light" w:cs="TheSansOsF-Light"/>
          <w:b/>
          <w:sz w:val="22"/>
          <w:szCs w:val="22"/>
          <w:lang w:val="en-US"/>
        </w:rPr>
      </w:pPr>
    </w:p>
    <w:p w14:paraId="0DF84F6E" w14:textId="77777777" w:rsidR="00D97164" w:rsidRDefault="00D97164" w:rsidP="00D97164">
      <w:pPr>
        <w:tabs>
          <w:tab w:val="left" w:pos="3686"/>
        </w:tabs>
        <w:ind w:right="2268"/>
        <w:rPr>
          <w:rFonts w:ascii="TheSans C5 Light" w:hAnsi="TheSans C5 Light" w:cs="TheSansOsF-Light"/>
          <w:b/>
          <w:sz w:val="22"/>
          <w:szCs w:val="22"/>
          <w:lang w:val="en-US"/>
        </w:rPr>
      </w:pPr>
    </w:p>
    <w:p w14:paraId="0A0BE882" w14:textId="77777777" w:rsidR="00D97164" w:rsidRDefault="00D97164" w:rsidP="00D97164">
      <w:pPr>
        <w:tabs>
          <w:tab w:val="left" w:pos="3686"/>
        </w:tabs>
        <w:ind w:right="2268"/>
        <w:rPr>
          <w:rFonts w:ascii="TheSans C5 Light" w:hAnsi="TheSans C5 Light" w:cs="TheSansOsF-Light"/>
          <w:b/>
          <w:sz w:val="22"/>
          <w:szCs w:val="22"/>
          <w:lang w:val="en-US"/>
        </w:rPr>
      </w:pPr>
    </w:p>
    <w:p w14:paraId="05E389E3" w14:textId="77777777" w:rsidR="00D97164" w:rsidRPr="009D7B22" w:rsidRDefault="00D97164" w:rsidP="00D97164">
      <w:pPr>
        <w:tabs>
          <w:tab w:val="left" w:pos="3686"/>
        </w:tabs>
        <w:ind w:right="2268"/>
        <w:rPr>
          <w:rFonts w:ascii="TheSans C5 Light" w:hAnsi="TheSans C5 Light" w:cs="TheSansOsF-Light"/>
          <w:bCs/>
          <w:sz w:val="22"/>
          <w:szCs w:val="22"/>
          <w:lang w:val="en-US"/>
        </w:rPr>
      </w:pPr>
      <w:r w:rsidRPr="009D7B22">
        <w:rPr>
          <w:rFonts w:ascii="TheSans C5 Light" w:hAnsi="TheSans C5 Light" w:cs="TheSansOsF-Light"/>
          <w:b/>
          <w:sz w:val="22"/>
          <w:szCs w:val="22"/>
          <w:lang w:val="en-US"/>
        </w:rPr>
        <w:t>Features:</w:t>
      </w:r>
      <w:r w:rsidRPr="009D7B22">
        <w:rPr>
          <w:rFonts w:ascii="TheSans C5 Light" w:hAnsi="TheSans C5 Light" w:cs="TheSansOsF-Light"/>
          <w:bCs/>
          <w:sz w:val="22"/>
          <w:szCs w:val="22"/>
          <w:lang w:val="en-US"/>
        </w:rPr>
        <w:t xml:space="preserve"> </w:t>
      </w:r>
    </w:p>
    <w:p w14:paraId="052D87F5" w14:textId="77777777" w:rsidR="00D97164" w:rsidRPr="009D7B22" w:rsidRDefault="00D97164" w:rsidP="00D97164">
      <w:pPr>
        <w:tabs>
          <w:tab w:val="left" w:pos="3686"/>
        </w:tabs>
        <w:ind w:right="2268"/>
        <w:rPr>
          <w:rFonts w:ascii="TheSans C5 Light" w:hAnsi="TheSans C5 Light" w:cs="TheSansOsF-Light"/>
          <w:bCs/>
          <w:sz w:val="22"/>
          <w:szCs w:val="22"/>
          <w:lang w:val="en-US"/>
        </w:rPr>
      </w:pPr>
    </w:p>
    <w:p w14:paraId="3EC58836" w14:textId="77777777" w:rsidR="00D97164" w:rsidRPr="009D7B22" w:rsidRDefault="00D97164" w:rsidP="00D97164">
      <w:pPr>
        <w:pStyle w:val="Listenabsatz"/>
        <w:numPr>
          <w:ilvl w:val="0"/>
          <w:numId w:val="2"/>
        </w:numPr>
        <w:tabs>
          <w:tab w:val="left" w:pos="3686"/>
        </w:tabs>
        <w:autoSpaceDE w:val="0"/>
        <w:autoSpaceDN w:val="0"/>
        <w:adjustRightInd w:val="0"/>
        <w:ind w:right="2268"/>
        <w:rPr>
          <w:rFonts w:ascii="TheSans C5 Light" w:hAnsi="TheSans C5 Light" w:cs="TheSansOsF-Light"/>
          <w:bCs/>
          <w:sz w:val="22"/>
          <w:szCs w:val="22"/>
          <w:lang w:val="en-US"/>
        </w:rPr>
      </w:pPr>
      <w:r w:rsidRPr="009D7B22">
        <w:rPr>
          <w:rFonts w:ascii="TheSans C5 Light" w:hAnsi="TheSans C5 Light" w:cs="TheSansOsF-Light"/>
          <w:b/>
          <w:sz w:val="22"/>
          <w:szCs w:val="22"/>
          <w:lang w:val="en-US"/>
        </w:rPr>
        <w:t>Edition rings:</w:t>
      </w:r>
      <w:r w:rsidRPr="009D7B22">
        <w:rPr>
          <w:rFonts w:ascii="TheSans C5 Light" w:hAnsi="TheSans C5 Light" w:cs="TheSansOsF-Light"/>
          <w:bCs/>
          <w:sz w:val="22"/>
          <w:szCs w:val="22"/>
          <w:lang w:val="en-US"/>
        </w:rPr>
        <w:t xml:space="preserve"> The </w:t>
      </w:r>
      <w:proofErr w:type="spellStart"/>
      <w:r w:rsidRPr="009D7B22">
        <w:rPr>
          <w:rFonts w:ascii="TheSans C5 Light" w:hAnsi="TheSans C5 Light" w:cs="TheSansOsF-Light"/>
          <w:bCs/>
          <w:sz w:val="22"/>
          <w:szCs w:val="22"/>
          <w:lang w:val="en-US"/>
        </w:rPr>
        <w:t>Setario</w:t>
      </w:r>
      <w:proofErr w:type="spellEnd"/>
      <w:r w:rsidRPr="009D7B22">
        <w:rPr>
          <w:rFonts w:ascii="TheSans C5 Light" w:hAnsi="TheSans C5 Light" w:cs="TheSansOsF-Light"/>
          <w:bCs/>
          <w:sz w:val="22"/>
          <w:szCs w:val="22"/>
          <w:lang w:val="en-US"/>
        </w:rPr>
        <w:t xml:space="preserve"> Edition 50 Black and White rings are crafted by master craftsmen in the </w:t>
      </w:r>
      <w:proofErr w:type="spellStart"/>
      <w:r w:rsidRPr="009D7B22">
        <w:rPr>
          <w:rFonts w:ascii="TheSans C5 Light" w:hAnsi="TheSans C5 Light" w:cs="TheSansOsF-Light"/>
          <w:bCs/>
          <w:sz w:val="22"/>
          <w:szCs w:val="22"/>
          <w:lang w:val="en-US"/>
        </w:rPr>
        <w:t>Vreden</w:t>
      </w:r>
      <w:proofErr w:type="spellEnd"/>
      <w:r w:rsidRPr="009D7B22">
        <w:rPr>
          <w:rFonts w:ascii="TheSans C5 Light" w:hAnsi="TheSans C5 Light" w:cs="TheSansOsF-Light"/>
          <w:bCs/>
          <w:sz w:val="22"/>
          <w:szCs w:val="22"/>
          <w:lang w:val="en-US"/>
        </w:rPr>
        <w:t xml:space="preserve"> manufactory and bear the "950 platinum" stamp, signifying the highest quality and craftsmanship. These rings are adorned with the "Anniversary 50" logo and diamonds on the inside. The platinum alloy imparts a clear, moonlit white tone to the rings, showcasing the exceptional purity.</w:t>
      </w:r>
    </w:p>
    <w:p w14:paraId="3B076106" w14:textId="77777777" w:rsidR="00D97164" w:rsidRPr="009D7B22" w:rsidRDefault="00D97164" w:rsidP="00D97164">
      <w:pPr>
        <w:tabs>
          <w:tab w:val="left" w:pos="3686"/>
        </w:tabs>
        <w:ind w:right="2268"/>
        <w:rPr>
          <w:rFonts w:ascii="TheSans C5 Light" w:hAnsi="TheSans C5 Light" w:cs="TheSansOsF-Light"/>
          <w:bCs/>
          <w:sz w:val="22"/>
          <w:szCs w:val="22"/>
          <w:lang w:val="en-US"/>
        </w:rPr>
      </w:pPr>
    </w:p>
    <w:p w14:paraId="2522021E" w14:textId="77777777" w:rsidR="00D97164" w:rsidRPr="009D7B22" w:rsidRDefault="00D97164" w:rsidP="00D97164">
      <w:pPr>
        <w:pStyle w:val="Listenabsatz"/>
        <w:numPr>
          <w:ilvl w:val="0"/>
          <w:numId w:val="2"/>
        </w:numPr>
        <w:tabs>
          <w:tab w:val="left" w:pos="3686"/>
        </w:tabs>
        <w:autoSpaceDE w:val="0"/>
        <w:autoSpaceDN w:val="0"/>
        <w:adjustRightInd w:val="0"/>
        <w:ind w:right="2268"/>
        <w:rPr>
          <w:rFonts w:ascii="TheSans C5 Light" w:hAnsi="TheSans C5 Light" w:cs="TheSansOsF-Light"/>
          <w:bCs/>
          <w:sz w:val="22"/>
          <w:szCs w:val="22"/>
          <w:lang w:val="en-US"/>
        </w:rPr>
      </w:pPr>
      <w:r w:rsidRPr="009D7B22">
        <w:rPr>
          <w:rFonts w:ascii="TheSans C5 Light" w:hAnsi="TheSans C5 Light" w:cs="TheSansOsF-Light"/>
          <w:b/>
          <w:sz w:val="22"/>
          <w:szCs w:val="22"/>
          <w:lang w:val="en-US"/>
        </w:rPr>
        <w:t>Black &amp; white combination:</w:t>
      </w:r>
      <w:r w:rsidRPr="009D7B22">
        <w:rPr>
          <w:rFonts w:ascii="TheSans C5 Light" w:hAnsi="TheSans C5 Light" w:cs="TheSansOsF-Light"/>
          <w:bCs/>
          <w:sz w:val="22"/>
          <w:szCs w:val="22"/>
          <w:lang w:val="en-US"/>
        </w:rPr>
        <w:t xml:space="preserve"> </w:t>
      </w:r>
      <w:proofErr w:type="spellStart"/>
      <w:r w:rsidRPr="009D7B22">
        <w:rPr>
          <w:rFonts w:ascii="TheSans C5 Light" w:hAnsi="TheSans C5 Light" w:cs="TheSansOsF-Light"/>
          <w:bCs/>
          <w:sz w:val="22"/>
          <w:szCs w:val="22"/>
          <w:lang w:val="en-US"/>
        </w:rPr>
        <w:t>Niessing</w:t>
      </w:r>
      <w:proofErr w:type="spellEnd"/>
      <w:r w:rsidRPr="009D7B22">
        <w:rPr>
          <w:rFonts w:ascii="TheSans C5 Light" w:hAnsi="TheSans C5 Light" w:cs="TheSansOsF-Light"/>
          <w:bCs/>
          <w:sz w:val="22"/>
          <w:szCs w:val="22"/>
          <w:lang w:val="en-US"/>
        </w:rPr>
        <w:t xml:space="preserve"> presents two tonneau-shaped, highly polished rings that epitomize the essence of the black and white contrast. The first ring, crafted from platinum, features black enamel accents and white diamonds. The second ring embodies the purity of white by combining platinum with pearlescent white enamel and radiant diamonds. The simplicity of black and white often speaks louder than any color.</w:t>
      </w:r>
    </w:p>
    <w:p w14:paraId="24B7F1B2" w14:textId="77777777" w:rsidR="00D97164" w:rsidRPr="009D7B22" w:rsidRDefault="00D97164" w:rsidP="00D97164">
      <w:pPr>
        <w:tabs>
          <w:tab w:val="left" w:pos="3686"/>
        </w:tabs>
        <w:ind w:right="2268"/>
        <w:rPr>
          <w:rFonts w:ascii="TheSans C5 Light" w:hAnsi="TheSans C5 Light" w:cs="TheSansOsF-Light"/>
          <w:bCs/>
          <w:sz w:val="22"/>
          <w:szCs w:val="22"/>
          <w:lang w:val="en-US"/>
        </w:rPr>
      </w:pPr>
    </w:p>
    <w:p w14:paraId="3FC0075D" w14:textId="77777777" w:rsidR="00D97164" w:rsidRPr="009D7B22" w:rsidRDefault="00D97164" w:rsidP="00D97164">
      <w:pPr>
        <w:pStyle w:val="Listenabsatz"/>
        <w:numPr>
          <w:ilvl w:val="0"/>
          <w:numId w:val="2"/>
        </w:numPr>
        <w:tabs>
          <w:tab w:val="left" w:pos="3686"/>
        </w:tabs>
        <w:autoSpaceDE w:val="0"/>
        <w:autoSpaceDN w:val="0"/>
        <w:adjustRightInd w:val="0"/>
        <w:ind w:right="2268"/>
        <w:rPr>
          <w:rFonts w:ascii="TheSans C5 Light" w:hAnsi="TheSans C5 Light" w:cs="TheSansOsF-Light"/>
          <w:bCs/>
          <w:sz w:val="22"/>
          <w:szCs w:val="22"/>
          <w:lang w:val="en-US"/>
        </w:rPr>
      </w:pPr>
      <w:r w:rsidRPr="009D7B22">
        <w:rPr>
          <w:rFonts w:ascii="TheSans C5 Light" w:hAnsi="TheSans C5 Light" w:cs="TheSansOsF-Light"/>
          <w:b/>
          <w:sz w:val="22"/>
          <w:szCs w:val="22"/>
          <w:lang w:val="en-US"/>
        </w:rPr>
        <w:t>Design concept:</w:t>
      </w:r>
      <w:r w:rsidRPr="009D7B22">
        <w:rPr>
          <w:rFonts w:ascii="TheSans C5 Light" w:hAnsi="TheSans C5 Light" w:cs="TheSansOsF-Light"/>
          <w:bCs/>
          <w:sz w:val="22"/>
          <w:szCs w:val="22"/>
          <w:lang w:val="en-US"/>
        </w:rPr>
        <w:t xml:space="preserve"> This special edition celebrates the secret of good design, which often lies in the harmonious interplay of black and white. It symbolizes the duality of opposites that complement each other—a timeless language of style celebrating day and night.</w:t>
      </w:r>
    </w:p>
    <w:p w14:paraId="44E7627C" w14:textId="77777777" w:rsidR="00D97164" w:rsidRPr="009D7B22" w:rsidRDefault="00D97164" w:rsidP="00D97164">
      <w:pPr>
        <w:tabs>
          <w:tab w:val="left" w:pos="3686"/>
        </w:tabs>
        <w:ind w:right="2268"/>
        <w:rPr>
          <w:rFonts w:ascii="TheSans C5 Light" w:hAnsi="TheSans C5 Light" w:cs="TheSansOsF-Light"/>
          <w:bCs/>
          <w:sz w:val="22"/>
          <w:szCs w:val="22"/>
          <w:lang w:val="en-US"/>
        </w:rPr>
      </w:pPr>
    </w:p>
    <w:p w14:paraId="7BBA17DE" w14:textId="77777777" w:rsidR="00D97164" w:rsidRDefault="00D97164" w:rsidP="00D97164">
      <w:pPr>
        <w:tabs>
          <w:tab w:val="left" w:pos="3686"/>
        </w:tabs>
        <w:ind w:right="2268"/>
        <w:rPr>
          <w:rFonts w:ascii="TheSans C5 Light" w:hAnsi="TheSans C5 Light" w:cs="TheSansOsF-Light"/>
          <w:b/>
          <w:bCs/>
          <w:sz w:val="22"/>
          <w:szCs w:val="22"/>
          <w:lang w:val="en-US"/>
        </w:rPr>
      </w:pPr>
    </w:p>
    <w:p w14:paraId="2D32A446" w14:textId="77777777" w:rsidR="00D97164" w:rsidRPr="009D7B22" w:rsidRDefault="00D97164" w:rsidP="00D97164">
      <w:pPr>
        <w:tabs>
          <w:tab w:val="left" w:pos="3686"/>
        </w:tabs>
        <w:ind w:right="2268"/>
        <w:rPr>
          <w:rFonts w:ascii="TheSans C5 Light" w:hAnsi="TheSans C5 Light" w:cs="TheSansOsF-Light"/>
          <w:b/>
          <w:bCs/>
          <w:sz w:val="22"/>
          <w:szCs w:val="22"/>
          <w:lang w:val="en-US"/>
        </w:rPr>
      </w:pPr>
      <w:r w:rsidRPr="009D7B22">
        <w:rPr>
          <w:rFonts w:ascii="TheSans C5 Light" w:hAnsi="TheSans C5 Light" w:cs="TheSansOsF-Light"/>
          <w:b/>
          <w:bCs/>
          <w:sz w:val="22"/>
          <w:szCs w:val="22"/>
          <w:lang w:val="en-US"/>
        </w:rPr>
        <w:t>Comment:</w:t>
      </w:r>
    </w:p>
    <w:p w14:paraId="0AD4D864" w14:textId="77777777" w:rsidR="00D97164" w:rsidRPr="009D7B22" w:rsidRDefault="00D97164" w:rsidP="00D97164">
      <w:pPr>
        <w:tabs>
          <w:tab w:val="left" w:pos="3686"/>
        </w:tabs>
        <w:ind w:right="2268"/>
        <w:rPr>
          <w:rFonts w:ascii="TheSans C5 Light" w:hAnsi="TheSans C5 Light" w:cs="TheSansOsF-Light"/>
          <w:b/>
          <w:bCs/>
          <w:sz w:val="22"/>
          <w:szCs w:val="22"/>
          <w:lang w:val="en-US"/>
        </w:rPr>
      </w:pPr>
    </w:p>
    <w:p w14:paraId="227E2855" w14:textId="77777777" w:rsidR="00D97164" w:rsidRPr="009D7B22" w:rsidRDefault="00D97164" w:rsidP="00D97164">
      <w:pPr>
        <w:tabs>
          <w:tab w:val="left" w:pos="3686"/>
        </w:tabs>
        <w:ind w:right="2268"/>
        <w:rPr>
          <w:rFonts w:ascii="TheSans C5 Light" w:hAnsi="TheSans C5 Light" w:cs="TheSansOsF-Light"/>
          <w:sz w:val="22"/>
          <w:szCs w:val="22"/>
          <w:lang w:val="en-US"/>
        </w:rPr>
      </w:pPr>
      <w:r w:rsidRPr="009D7B22">
        <w:rPr>
          <w:rFonts w:ascii="TheSans C5 Light" w:hAnsi="TheSans C5 Light" w:cs="TheSansOsF-Light"/>
          <w:sz w:val="22"/>
          <w:szCs w:val="22"/>
          <w:lang w:val="en-US"/>
        </w:rPr>
        <w:t xml:space="preserve">The </w:t>
      </w:r>
      <w:proofErr w:type="spellStart"/>
      <w:r w:rsidRPr="009D7B22">
        <w:rPr>
          <w:rFonts w:ascii="TheSans C5 Light" w:hAnsi="TheSans C5 Light" w:cs="TheSansOsF-Light"/>
          <w:sz w:val="22"/>
          <w:szCs w:val="22"/>
          <w:lang w:val="en-US"/>
        </w:rPr>
        <w:t>Niessing</w:t>
      </w:r>
      <w:proofErr w:type="spellEnd"/>
      <w:r w:rsidRPr="009D7B22">
        <w:rPr>
          <w:rFonts w:ascii="TheSans C5 Light" w:hAnsi="TheSans C5 Light" w:cs="TheSansOsF-Light"/>
          <w:sz w:val="22"/>
          <w:szCs w:val="22"/>
          <w:lang w:val="en-US"/>
        </w:rPr>
        <w:t xml:space="preserve"> </w:t>
      </w:r>
      <w:proofErr w:type="spellStart"/>
      <w:r w:rsidRPr="009D7B22">
        <w:rPr>
          <w:rFonts w:ascii="TheSans C5 Light" w:hAnsi="TheSans C5 Light" w:cs="TheSansOsF-Light"/>
          <w:sz w:val="22"/>
          <w:szCs w:val="22"/>
          <w:lang w:val="en-US"/>
        </w:rPr>
        <w:t>Setario</w:t>
      </w:r>
      <w:proofErr w:type="spellEnd"/>
      <w:r w:rsidRPr="009D7B22">
        <w:rPr>
          <w:rFonts w:ascii="TheSans C5 Light" w:hAnsi="TheSans C5 Light" w:cs="TheSansOsF-Light"/>
          <w:sz w:val="22"/>
          <w:szCs w:val="22"/>
          <w:lang w:val="en-US"/>
        </w:rPr>
        <w:t xml:space="preserve"> special edition "NIESSING SETARIO WHERE ICONS UNITE BLACK &amp; WHITE " embodies an irresistible homage to the timeless beauty of black and white. Inspired by Coco Chanel's visionary recognition of the pure harmony of these contrasting colors, the </w:t>
      </w:r>
      <w:proofErr w:type="spellStart"/>
      <w:r w:rsidRPr="009D7B22">
        <w:rPr>
          <w:rFonts w:ascii="TheSans C5 Light" w:hAnsi="TheSans C5 Light" w:cs="TheSansOsF-Light"/>
          <w:sz w:val="22"/>
          <w:szCs w:val="22"/>
          <w:lang w:val="en-US"/>
        </w:rPr>
        <w:t>Setario</w:t>
      </w:r>
      <w:proofErr w:type="spellEnd"/>
      <w:r w:rsidRPr="009D7B22">
        <w:rPr>
          <w:rFonts w:ascii="TheSans C5 Light" w:hAnsi="TheSans C5 Light" w:cs="TheSansOsF-Light"/>
          <w:sz w:val="22"/>
          <w:szCs w:val="22"/>
          <w:lang w:val="en-US"/>
        </w:rPr>
        <w:t xml:space="preserve"> Edition 50 Black and White ring presents a captivating union of sophistication and clarity. This limited-edition collection celebrates not only the </w:t>
      </w:r>
      <w:proofErr w:type="spellStart"/>
      <w:r w:rsidRPr="009D7B22">
        <w:rPr>
          <w:rFonts w:ascii="TheSans C5 Light" w:hAnsi="TheSans C5 Light" w:cs="TheSansOsF-Light"/>
          <w:sz w:val="22"/>
          <w:szCs w:val="22"/>
          <w:lang w:val="en-US"/>
        </w:rPr>
        <w:t>Setario</w:t>
      </w:r>
      <w:proofErr w:type="spellEnd"/>
      <w:r w:rsidRPr="009D7B22">
        <w:rPr>
          <w:rFonts w:ascii="TheSans C5 Light" w:hAnsi="TheSans C5 Light" w:cs="TheSansOsF-Light"/>
          <w:sz w:val="22"/>
          <w:szCs w:val="22"/>
          <w:lang w:val="en-US"/>
        </w:rPr>
        <w:t xml:space="preserve"> Anniversary year, but also the timeless appeal of the black and white combination. With carefully crafted platinum rings that reveal the secret of good design, this special edition offers understated elegance and purity that transcends passing fashions. In a world awash with stimuli, this edition rises as an unshakeable constant in the realm of design, speaking a timeless language of style. The duality of black and white, symbolized by artful contrasts and clear separation of light and shadow, makes this edition an essential must-have for anyone who appreciates the simple beauty and cultural significance of these timeless contrasts.</w:t>
      </w:r>
    </w:p>
    <w:p w14:paraId="5CDDFA9A" w14:textId="77777777" w:rsidR="00D97164" w:rsidRPr="009D7B22" w:rsidRDefault="00D97164" w:rsidP="00D97164">
      <w:pPr>
        <w:tabs>
          <w:tab w:val="left" w:pos="3686"/>
        </w:tabs>
        <w:ind w:right="2268"/>
        <w:rPr>
          <w:rFonts w:ascii="TheSans C5 Light" w:hAnsi="TheSans C5 Light" w:cs="Calibri"/>
          <w:color w:val="3A3A3A" w:themeColor="background2" w:themeShade="40"/>
          <w:sz w:val="22"/>
          <w:szCs w:val="22"/>
          <w:lang w:val="en-US"/>
        </w:rPr>
      </w:pPr>
    </w:p>
    <w:p w14:paraId="1741F7B5" w14:textId="77777777" w:rsidR="00D97164" w:rsidRDefault="00D97164" w:rsidP="00070C74">
      <w:pPr>
        <w:rPr>
          <w:rFonts w:ascii="TheSans C5 Light" w:hAnsi="TheSans C5 Light" w:cs="Calibri"/>
          <w:color w:val="3A3A3A" w:themeColor="background2" w:themeShade="40"/>
          <w:sz w:val="22"/>
          <w:szCs w:val="22"/>
          <w:lang w:val="en-US"/>
        </w:rPr>
      </w:pPr>
    </w:p>
    <w:p w14:paraId="0322C652" w14:textId="77777777" w:rsidR="00D97164" w:rsidRDefault="00D97164" w:rsidP="00070C74">
      <w:pPr>
        <w:rPr>
          <w:rFonts w:ascii="TheSans C5 Light" w:hAnsi="TheSans C5 Light" w:cs="Calibri"/>
          <w:color w:val="3A3A3A" w:themeColor="background2" w:themeShade="40"/>
          <w:sz w:val="22"/>
          <w:szCs w:val="22"/>
          <w:lang w:val="en-US"/>
        </w:rPr>
      </w:pPr>
    </w:p>
    <w:p w14:paraId="078D265A" w14:textId="77777777" w:rsidR="00D97164" w:rsidRDefault="00D97164" w:rsidP="00070C74">
      <w:pPr>
        <w:rPr>
          <w:rFonts w:ascii="TheSans C5 Light" w:hAnsi="TheSans C5 Light" w:cs="Calibri"/>
          <w:color w:val="3A3A3A" w:themeColor="background2" w:themeShade="40"/>
          <w:sz w:val="22"/>
          <w:szCs w:val="22"/>
          <w:lang w:val="en-US"/>
        </w:rPr>
      </w:pPr>
    </w:p>
    <w:p w14:paraId="5460E69A" w14:textId="77777777" w:rsidR="00D97164" w:rsidRDefault="00D97164" w:rsidP="00070C74">
      <w:pPr>
        <w:rPr>
          <w:rFonts w:ascii="TheSans C5 Light" w:hAnsi="TheSans C5 Light" w:cs="Calibri"/>
          <w:color w:val="3A3A3A" w:themeColor="background2" w:themeShade="40"/>
          <w:sz w:val="22"/>
          <w:szCs w:val="22"/>
          <w:lang w:val="en-US"/>
        </w:rPr>
      </w:pPr>
    </w:p>
    <w:p w14:paraId="32FA80A7" w14:textId="77777777" w:rsidR="00D97164" w:rsidRDefault="00D97164" w:rsidP="00070C74">
      <w:pPr>
        <w:rPr>
          <w:rFonts w:ascii="TheSans C5 Light" w:hAnsi="TheSans C5 Light" w:cs="Calibri"/>
          <w:color w:val="3A3A3A" w:themeColor="background2" w:themeShade="40"/>
          <w:sz w:val="22"/>
          <w:szCs w:val="22"/>
          <w:lang w:val="en-US"/>
        </w:rPr>
      </w:pPr>
    </w:p>
    <w:p w14:paraId="4018EC6C" w14:textId="77777777" w:rsidR="00D97164" w:rsidRDefault="00D97164" w:rsidP="00D97164">
      <w:pPr>
        <w:rPr>
          <w:rFonts w:ascii="Calibri" w:hAnsi="Calibri" w:cs="Calibri"/>
          <w:sz w:val="32"/>
          <w:szCs w:val="32"/>
          <w:lang w:val="en-US"/>
        </w:rPr>
      </w:pPr>
    </w:p>
    <w:p w14:paraId="1732BA49" w14:textId="76F53FFA" w:rsidR="00D97164" w:rsidRDefault="00D97164" w:rsidP="00D97164">
      <w:pPr>
        <w:rPr>
          <w:rFonts w:cstheme="minorHAnsi"/>
          <w:sz w:val="22"/>
          <w:szCs w:val="22"/>
          <w:lang w:val="en-US"/>
        </w:rPr>
      </w:pPr>
      <w:r>
        <w:rPr>
          <w:rFonts w:cstheme="minorHAnsi"/>
          <w:noProof/>
          <w:sz w:val="22"/>
          <w:szCs w:val="22"/>
          <w:lang w:val="en-US"/>
        </w:rPr>
        <w:drawing>
          <wp:inline distT="0" distB="0" distL="0" distR="0" wp14:anchorId="261E3254" wp14:editId="0FD1995D">
            <wp:extent cx="5753100" cy="3105150"/>
            <wp:effectExtent l="19050" t="19050" r="19050" b="19050"/>
            <wp:docPr id="21413608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0">
                      <a:extLst>
                        <a:ext uri="{28A0092B-C50C-407E-A947-70E740481C1C}">
                          <a14:useLocalDpi xmlns:a14="http://schemas.microsoft.com/office/drawing/2010/main" val="0"/>
                        </a:ext>
                      </a:extLst>
                    </a:blip>
                    <a:srcRect l="20929" t="32285" r="-1526" b="10071"/>
                    <a:stretch>
                      <a:fillRect/>
                    </a:stretch>
                  </pic:blipFill>
                  <pic:spPr bwMode="auto">
                    <a:xfrm>
                      <a:off x="0" y="0"/>
                      <a:ext cx="5753100" cy="3105150"/>
                    </a:xfrm>
                    <a:prstGeom prst="rect">
                      <a:avLst/>
                    </a:prstGeom>
                    <a:noFill/>
                    <a:ln w="9525" cmpd="sng">
                      <a:solidFill>
                        <a:srgbClr val="000000"/>
                      </a:solidFill>
                      <a:miter lim="800000"/>
                      <a:headEnd/>
                      <a:tailEnd/>
                    </a:ln>
                    <a:effectLst/>
                  </pic:spPr>
                </pic:pic>
              </a:graphicData>
            </a:graphic>
          </wp:inline>
        </w:drawing>
      </w:r>
    </w:p>
    <w:p w14:paraId="10214E33" w14:textId="77777777" w:rsidR="00D97164" w:rsidRDefault="00D97164" w:rsidP="00D97164">
      <w:pPr>
        <w:rPr>
          <w:rFonts w:cstheme="minorHAnsi"/>
          <w:sz w:val="22"/>
          <w:szCs w:val="22"/>
          <w:lang w:val="en-US"/>
        </w:rPr>
      </w:pPr>
    </w:p>
    <w:p w14:paraId="68C1BF89" w14:textId="77777777" w:rsidR="00D97164" w:rsidRDefault="00D97164" w:rsidP="00D97164">
      <w:pPr>
        <w:rPr>
          <w:rFonts w:cstheme="minorHAnsi"/>
          <w:sz w:val="22"/>
          <w:szCs w:val="22"/>
          <w:lang w:val="en-US"/>
        </w:rPr>
      </w:pPr>
    </w:p>
    <w:p w14:paraId="6BDDCFC5" w14:textId="77777777" w:rsidR="00D97164" w:rsidRDefault="00D97164" w:rsidP="00D97164">
      <w:pPr>
        <w:rPr>
          <w:rFonts w:cstheme="minorHAnsi"/>
          <w:sz w:val="22"/>
          <w:szCs w:val="22"/>
          <w:lang w:val="en-US"/>
        </w:rPr>
      </w:pPr>
    </w:p>
    <w:p w14:paraId="3778B313" w14:textId="77777777" w:rsidR="00D97164" w:rsidRDefault="00D97164" w:rsidP="00D97164">
      <w:pPr>
        <w:rPr>
          <w:rFonts w:ascii="TheSans C5 Light" w:hAnsi="TheSans C5 Light" w:cs="Calibri"/>
          <w:color w:val="3A3A3A" w:themeColor="background2" w:themeShade="40"/>
          <w:sz w:val="22"/>
          <w:szCs w:val="22"/>
          <w:lang w:val="en-US"/>
        </w:rPr>
      </w:pPr>
      <w:r>
        <w:rPr>
          <w:rFonts w:ascii="TheSans C5 Light" w:hAnsi="TheSans C5 Light" w:cstheme="minorHAnsi"/>
          <w:color w:val="3A3A3A" w:themeColor="background2" w:themeShade="40"/>
          <w:sz w:val="22"/>
          <w:szCs w:val="22"/>
          <w:shd w:val="clear" w:color="auto" w:fill="FFFFFF"/>
          <w:lang w:val="en-US"/>
        </w:rPr>
        <w:t>Product information</w:t>
      </w:r>
    </w:p>
    <w:p w14:paraId="2C7AB925" w14:textId="77777777" w:rsidR="00D97164" w:rsidRDefault="00D97164" w:rsidP="00D97164">
      <w:pPr>
        <w:rPr>
          <w:rFonts w:ascii="TheSans C5 ExtraBold" w:hAnsi="TheSans C5 ExtraBold" w:cs="Calibri"/>
          <w:color w:val="3A3A3A" w:themeColor="background2" w:themeShade="40"/>
          <w:sz w:val="40"/>
          <w:szCs w:val="40"/>
          <w:lang w:val="en-US"/>
        </w:rPr>
      </w:pPr>
      <w:r>
        <w:rPr>
          <w:rFonts w:ascii="TheSans C5 ExtraBold" w:hAnsi="TheSans C5 ExtraBold" w:cs="Calibri"/>
          <w:color w:val="3A3A3A" w:themeColor="background2" w:themeShade="40"/>
          <w:sz w:val="40"/>
          <w:szCs w:val="40"/>
          <w:lang w:val="en-US"/>
        </w:rPr>
        <w:t>NIESSING COLETTE C SETARIO</w:t>
      </w:r>
    </w:p>
    <w:p w14:paraId="7B1D80BA" w14:textId="77777777" w:rsidR="00D97164" w:rsidRDefault="00D97164" w:rsidP="00D97164">
      <w:pPr>
        <w:rPr>
          <w:rFonts w:ascii="Calibri" w:hAnsi="Calibri" w:cs="Calibri"/>
          <w:b/>
          <w:bCs/>
          <w:sz w:val="22"/>
          <w:szCs w:val="22"/>
          <w:lang w:val="en-US"/>
        </w:rPr>
      </w:pPr>
    </w:p>
    <w:p w14:paraId="35E059EE" w14:textId="77777777" w:rsidR="00D97164" w:rsidRDefault="00D97164" w:rsidP="00D97164">
      <w:pPr>
        <w:ind w:right="567"/>
        <w:outlineLvl w:val="0"/>
        <w:rPr>
          <w:rFonts w:ascii="TheSans C5 Bold" w:hAnsi="TheSans C5 Bold" w:cstheme="minorHAnsi"/>
          <w:color w:val="3A3A3A" w:themeColor="background2" w:themeShade="40"/>
          <w:sz w:val="22"/>
          <w:szCs w:val="22"/>
          <w:lang w:val="en-US"/>
        </w:rPr>
      </w:pPr>
      <w:r>
        <w:rPr>
          <w:rFonts w:ascii="TheSans C5 Bold" w:hAnsi="TheSans C5 Bold" w:cstheme="minorHAnsi"/>
          <w:color w:val="3A3A3A" w:themeColor="background2" w:themeShade="40"/>
          <w:sz w:val="22"/>
          <w:szCs w:val="22"/>
          <w:lang w:val="en-US"/>
        </w:rPr>
        <w:t>DISCOVER THE MAGICAL KISS OF COLOR</w:t>
      </w:r>
    </w:p>
    <w:p w14:paraId="7AE6CAC3"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r>
        <w:rPr>
          <w:rFonts w:ascii="TheSans C5 Light" w:hAnsi="TheSans C5 Light" w:cstheme="minorHAnsi"/>
          <w:color w:val="3A3A3A" w:themeColor="background2" w:themeShade="40"/>
          <w:sz w:val="22"/>
          <w:szCs w:val="22"/>
          <w:lang w:val="en-US"/>
        </w:rPr>
        <w:t xml:space="preserve">Immerse yourself in the fascinating world of colors with the new Colette C </w:t>
      </w:r>
      <w:proofErr w:type="spellStart"/>
      <w:r>
        <w:rPr>
          <w:rFonts w:ascii="TheSans C5 Light" w:hAnsi="TheSans C5 Light" w:cstheme="minorHAnsi"/>
          <w:color w:val="3A3A3A" w:themeColor="background2" w:themeShade="40"/>
          <w:sz w:val="22"/>
          <w:szCs w:val="22"/>
          <w:lang w:val="en-US"/>
        </w:rPr>
        <w:t>Setario</w:t>
      </w:r>
      <w:proofErr w:type="spellEnd"/>
      <w:r>
        <w:rPr>
          <w:rFonts w:ascii="TheSans C5 Light" w:hAnsi="TheSans C5 Light" w:cstheme="minorHAnsi"/>
          <w:color w:val="3A3A3A" w:themeColor="background2" w:themeShade="40"/>
          <w:sz w:val="22"/>
          <w:szCs w:val="22"/>
          <w:lang w:val="en-US"/>
        </w:rPr>
        <w:t xml:space="preserve"> pendant. This unique charm pendant is inspired by the famous </w:t>
      </w:r>
      <w:proofErr w:type="spellStart"/>
      <w:r>
        <w:rPr>
          <w:rFonts w:ascii="TheSans C5 Light" w:hAnsi="TheSans C5 Light" w:cstheme="minorHAnsi"/>
          <w:color w:val="3A3A3A" w:themeColor="background2" w:themeShade="40"/>
          <w:sz w:val="22"/>
          <w:szCs w:val="22"/>
          <w:lang w:val="en-US"/>
        </w:rPr>
        <w:t>Niessing</w:t>
      </w:r>
      <w:proofErr w:type="spellEnd"/>
      <w:r>
        <w:rPr>
          <w:rFonts w:ascii="TheSans C5 Light" w:hAnsi="TheSans C5 Light" w:cstheme="minorHAnsi"/>
          <w:color w:val="3A3A3A" w:themeColor="background2" w:themeShade="40"/>
          <w:sz w:val="22"/>
          <w:szCs w:val="22"/>
          <w:lang w:val="en-US"/>
        </w:rPr>
        <w:t xml:space="preserve"> jewelry classic </w:t>
      </w:r>
      <w:proofErr w:type="spellStart"/>
      <w:r>
        <w:rPr>
          <w:rFonts w:ascii="TheSans C5 Light" w:hAnsi="TheSans C5 Light" w:cstheme="minorHAnsi"/>
          <w:color w:val="3A3A3A" w:themeColor="background2" w:themeShade="40"/>
          <w:sz w:val="22"/>
          <w:szCs w:val="22"/>
          <w:lang w:val="en-US"/>
        </w:rPr>
        <w:t>Setario</w:t>
      </w:r>
      <w:proofErr w:type="spellEnd"/>
      <w:r>
        <w:rPr>
          <w:rFonts w:ascii="TheSans C5 Light" w:hAnsi="TheSans C5 Light" w:cstheme="minorHAnsi"/>
          <w:color w:val="3A3A3A" w:themeColor="background2" w:themeShade="40"/>
          <w:sz w:val="22"/>
          <w:szCs w:val="22"/>
          <w:lang w:val="en-US"/>
        </w:rPr>
        <w:t>, which has undergone a modern interpretation in its anniversary year.</w:t>
      </w:r>
    </w:p>
    <w:p w14:paraId="02FD89BD"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p>
    <w:p w14:paraId="5399C48B"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r>
        <w:rPr>
          <w:rFonts w:ascii="TheSans C5 Light" w:hAnsi="TheSans C5 Light" w:cstheme="minorHAnsi"/>
          <w:color w:val="3A3A3A" w:themeColor="background2" w:themeShade="40"/>
          <w:sz w:val="22"/>
          <w:szCs w:val="22"/>
          <w:lang w:val="en-US"/>
        </w:rPr>
        <w:t xml:space="preserve">The Colette C </w:t>
      </w:r>
      <w:proofErr w:type="spellStart"/>
      <w:r>
        <w:rPr>
          <w:rFonts w:ascii="TheSans C5 Light" w:hAnsi="TheSans C5 Light" w:cstheme="minorHAnsi"/>
          <w:color w:val="3A3A3A" w:themeColor="background2" w:themeShade="40"/>
          <w:sz w:val="22"/>
          <w:szCs w:val="22"/>
          <w:lang w:val="en-US"/>
        </w:rPr>
        <w:t>Setario</w:t>
      </w:r>
      <w:proofErr w:type="spellEnd"/>
      <w:r>
        <w:rPr>
          <w:rFonts w:ascii="TheSans C5 Light" w:hAnsi="TheSans C5 Light" w:cstheme="minorHAnsi"/>
          <w:color w:val="3A3A3A" w:themeColor="background2" w:themeShade="40"/>
          <w:sz w:val="22"/>
          <w:szCs w:val="22"/>
          <w:lang w:val="en-US"/>
        </w:rPr>
        <w:t xml:space="preserve"> charms are the perfect way to add a joyful splash of color to your Colette C charm collection. The intricate rings made of gold or platinum, in combination with exclusive enamel colors, add colorful accents to your Colette C bracelet.</w:t>
      </w:r>
    </w:p>
    <w:p w14:paraId="4D15DAC5"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p>
    <w:p w14:paraId="5A7692FA"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r>
        <w:rPr>
          <w:rFonts w:ascii="TheSans C5 Light" w:hAnsi="TheSans C5 Light" w:cstheme="minorHAnsi"/>
          <w:color w:val="3A3A3A" w:themeColor="background2" w:themeShade="40"/>
          <w:sz w:val="22"/>
          <w:szCs w:val="22"/>
          <w:lang w:val="en-US"/>
        </w:rPr>
        <w:t xml:space="preserve">You can combine the </w:t>
      </w:r>
      <w:proofErr w:type="spellStart"/>
      <w:r>
        <w:rPr>
          <w:rFonts w:ascii="TheSans C5 Light" w:hAnsi="TheSans C5 Light" w:cstheme="minorHAnsi"/>
          <w:color w:val="3A3A3A" w:themeColor="background2" w:themeShade="40"/>
          <w:sz w:val="22"/>
          <w:szCs w:val="22"/>
          <w:lang w:val="en-US"/>
        </w:rPr>
        <w:t>Setario</w:t>
      </w:r>
      <w:proofErr w:type="spellEnd"/>
      <w:r>
        <w:rPr>
          <w:rFonts w:ascii="TheSans C5 Light" w:hAnsi="TheSans C5 Light" w:cstheme="minorHAnsi"/>
          <w:color w:val="3A3A3A" w:themeColor="background2" w:themeShade="40"/>
          <w:sz w:val="22"/>
          <w:szCs w:val="22"/>
          <w:lang w:val="en-US"/>
        </w:rPr>
        <w:t xml:space="preserve"> pendant with other Colette C charms. The variety of colors will inspire you to create a unique piece of jewelry every day.</w:t>
      </w:r>
    </w:p>
    <w:p w14:paraId="11F171BE"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p>
    <w:p w14:paraId="76A52F3B"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r>
        <w:rPr>
          <w:rFonts w:ascii="TheSans C5 Light" w:hAnsi="TheSans C5 Light" w:cstheme="minorHAnsi"/>
          <w:color w:val="3A3A3A" w:themeColor="background2" w:themeShade="40"/>
          <w:sz w:val="22"/>
          <w:szCs w:val="22"/>
          <w:lang w:val="en-US"/>
        </w:rPr>
        <w:t xml:space="preserve">Discover the magical versatility of Colette C </w:t>
      </w:r>
      <w:proofErr w:type="spellStart"/>
      <w:r>
        <w:rPr>
          <w:rFonts w:ascii="TheSans C5 Light" w:hAnsi="TheSans C5 Light" w:cstheme="minorHAnsi"/>
          <w:color w:val="3A3A3A" w:themeColor="background2" w:themeShade="40"/>
          <w:sz w:val="22"/>
          <w:szCs w:val="22"/>
          <w:lang w:val="en-US"/>
        </w:rPr>
        <w:t>Setario</w:t>
      </w:r>
      <w:proofErr w:type="spellEnd"/>
      <w:r>
        <w:rPr>
          <w:rFonts w:ascii="TheSans C5 Light" w:hAnsi="TheSans C5 Light" w:cstheme="minorHAnsi"/>
          <w:color w:val="3A3A3A" w:themeColor="background2" w:themeShade="40"/>
          <w:sz w:val="22"/>
          <w:szCs w:val="22"/>
          <w:lang w:val="en-US"/>
        </w:rPr>
        <w:t xml:space="preserve"> – a tribute to the interplay of colors and shapes. </w:t>
      </w:r>
    </w:p>
    <w:p w14:paraId="3A11E6E4"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p>
    <w:p w14:paraId="5BD3876D" w14:textId="77777777" w:rsidR="00D97164" w:rsidRDefault="00D97164" w:rsidP="00D97164">
      <w:pPr>
        <w:ind w:right="567"/>
        <w:outlineLvl w:val="0"/>
        <w:rPr>
          <w:rFonts w:ascii="TheSans C5 Light" w:hAnsi="TheSans C5 Light" w:cstheme="minorHAnsi"/>
          <w:color w:val="3A3A3A" w:themeColor="background2" w:themeShade="40"/>
          <w:sz w:val="22"/>
          <w:szCs w:val="22"/>
          <w:lang w:val="en-US"/>
        </w:rPr>
      </w:pPr>
      <w:r>
        <w:rPr>
          <w:rFonts w:ascii="TheSans C5 Light" w:hAnsi="TheSans C5 Light" w:cstheme="minorHAnsi"/>
          <w:color w:val="3A3A3A" w:themeColor="background2" w:themeShade="40"/>
          <w:sz w:val="22"/>
          <w:szCs w:val="22"/>
          <w:lang w:val="en-US"/>
        </w:rPr>
        <w:t>Collect, explore – and discover the magical kiss of color!</w:t>
      </w:r>
    </w:p>
    <w:p w14:paraId="5CFF4F31" w14:textId="77777777" w:rsidR="00D97164" w:rsidRDefault="00D97164" w:rsidP="00D97164">
      <w:pPr>
        <w:rPr>
          <w:rFonts w:ascii="Calibri" w:hAnsi="Calibri" w:cs="Calibri"/>
          <w:b/>
          <w:bCs/>
          <w:color w:val="3A3A3A" w:themeColor="background2" w:themeShade="40"/>
          <w:sz w:val="22"/>
          <w:szCs w:val="22"/>
          <w:lang w:val="en-US"/>
        </w:rPr>
      </w:pPr>
    </w:p>
    <w:p w14:paraId="498DE889" w14:textId="77777777" w:rsidR="00D97164" w:rsidRDefault="00D97164" w:rsidP="00D97164">
      <w:pPr>
        <w:rPr>
          <w:rFonts w:ascii="TheSans C5 Bold" w:hAnsi="TheSans C5 Bold" w:cs="Calibri"/>
          <w:color w:val="3A3A3A" w:themeColor="background2" w:themeShade="40"/>
          <w:sz w:val="22"/>
          <w:szCs w:val="22"/>
          <w:lang w:val="en-US"/>
        </w:rPr>
      </w:pPr>
    </w:p>
    <w:p w14:paraId="0F81DF31" w14:textId="77777777" w:rsidR="00D97164" w:rsidRDefault="00D97164" w:rsidP="00070C74">
      <w:pPr>
        <w:rPr>
          <w:rFonts w:ascii="TheSans C5 Light" w:hAnsi="TheSans C5 Light" w:cs="Calibri"/>
          <w:color w:val="3A3A3A" w:themeColor="background2" w:themeShade="40"/>
          <w:sz w:val="22"/>
          <w:szCs w:val="22"/>
          <w:lang w:val="en-US"/>
        </w:rPr>
      </w:pPr>
    </w:p>
    <w:p w14:paraId="7A32FA79" w14:textId="77777777" w:rsidR="00D97164" w:rsidRDefault="00D97164" w:rsidP="00070C74">
      <w:pPr>
        <w:rPr>
          <w:rFonts w:ascii="TheSans C5 Light" w:hAnsi="TheSans C5 Light" w:cs="Calibri"/>
          <w:color w:val="3A3A3A" w:themeColor="background2" w:themeShade="40"/>
          <w:sz w:val="22"/>
          <w:szCs w:val="22"/>
          <w:lang w:val="en-US"/>
        </w:rPr>
      </w:pPr>
    </w:p>
    <w:p w14:paraId="2C6BB8A5" w14:textId="77777777" w:rsidR="00D97164" w:rsidRDefault="00D97164" w:rsidP="00070C74">
      <w:pPr>
        <w:rPr>
          <w:rFonts w:ascii="TheSans C5 Light" w:hAnsi="TheSans C5 Light" w:cs="Calibri"/>
          <w:color w:val="3A3A3A" w:themeColor="background2" w:themeShade="40"/>
          <w:sz w:val="22"/>
          <w:szCs w:val="22"/>
          <w:lang w:val="en-US"/>
        </w:rPr>
      </w:pPr>
    </w:p>
    <w:p w14:paraId="3B95C340" w14:textId="77777777" w:rsidR="00D97164" w:rsidRDefault="00D97164" w:rsidP="00070C74">
      <w:pPr>
        <w:rPr>
          <w:rFonts w:ascii="TheSans C5 Light" w:hAnsi="TheSans C5 Light" w:cs="Calibri"/>
          <w:color w:val="3A3A3A" w:themeColor="background2" w:themeShade="40"/>
          <w:sz w:val="22"/>
          <w:szCs w:val="22"/>
          <w:lang w:val="en-US"/>
        </w:rPr>
      </w:pPr>
    </w:p>
    <w:p w14:paraId="1D31500A" w14:textId="77777777" w:rsidR="00D97164" w:rsidRDefault="00D97164" w:rsidP="00070C74">
      <w:pPr>
        <w:rPr>
          <w:rFonts w:ascii="TheSans C5 Light" w:hAnsi="TheSans C5 Light" w:cs="Calibri"/>
          <w:color w:val="3A3A3A" w:themeColor="background2" w:themeShade="40"/>
          <w:sz w:val="22"/>
          <w:szCs w:val="22"/>
          <w:lang w:val="en-US"/>
        </w:rPr>
      </w:pPr>
    </w:p>
    <w:p w14:paraId="621CF39E" w14:textId="77777777" w:rsidR="00D97164" w:rsidRDefault="00D97164" w:rsidP="00D97164">
      <w:pPr>
        <w:rPr>
          <w:rFonts w:ascii="Calibri" w:hAnsi="Calibri" w:cs="Calibri"/>
          <w:sz w:val="32"/>
          <w:szCs w:val="32"/>
          <w:lang w:val="en-US"/>
        </w:rPr>
      </w:pPr>
    </w:p>
    <w:p w14:paraId="0BBAD2A9" w14:textId="77777777" w:rsidR="00D97164" w:rsidRDefault="00D97164" w:rsidP="00D97164">
      <w:pPr>
        <w:rPr>
          <w:rFonts w:ascii="Calibri" w:hAnsi="Calibri" w:cs="Calibri"/>
          <w:sz w:val="32"/>
          <w:szCs w:val="32"/>
          <w:lang w:val="en-US"/>
        </w:rPr>
      </w:pPr>
    </w:p>
    <w:p w14:paraId="19306434" w14:textId="245379E0" w:rsidR="00D97164" w:rsidRDefault="00D97164" w:rsidP="00D97164">
      <w:pPr>
        <w:rPr>
          <w:rFonts w:cstheme="minorHAnsi"/>
          <w:sz w:val="22"/>
          <w:szCs w:val="22"/>
          <w:lang w:val="en-US"/>
        </w:rPr>
      </w:pPr>
      <w:r>
        <w:rPr>
          <w:rFonts w:cstheme="minorHAnsi"/>
          <w:noProof/>
          <w:sz w:val="22"/>
          <w:szCs w:val="22"/>
          <w:lang w:val="en-US"/>
        </w:rPr>
        <w:drawing>
          <wp:inline distT="0" distB="0" distL="0" distR="0" wp14:anchorId="29169348" wp14:editId="30A0CFDF">
            <wp:extent cx="5753100" cy="3095625"/>
            <wp:effectExtent l="19050" t="19050" r="19050" b="28575"/>
            <wp:docPr id="1563489463" name="Grafik 3" descr="Ein Bild, das Modeaccessoire, Schmuck, 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Modeaccessoire, Schmuck, Ring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l="-2451" r="2" b="2454"/>
                    <a:stretch>
                      <a:fillRect/>
                    </a:stretch>
                  </pic:blipFill>
                  <pic:spPr bwMode="auto">
                    <a:xfrm>
                      <a:off x="0" y="0"/>
                      <a:ext cx="5753100" cy="3095625"/>
                    </a:xfrm>
                    <a:prstGeom prst="rect">
                      <a:avLst/>
                    </a:prstGeom>
                    <a:noFill/>
                    <a:ln w="9525" cmpd="sng">
                      <a:solidFill>
                        <a:srgbClr val="000000"/>
                      </a:solidFill>
                      <a:miter lim="800000"/>
                      <a:headEnd/>
                      <a:tailEnd/>
                    </a:ln>
                    <a:effectLst/>
                  </pic:spPr>
                </pic:pic>
              </a:graphicData>
            </a:graphic>
          </wp:inline>
        </w:drawing>
      </w:r>
    </w:p>
    <w:p w14:paraId="7080EB51" w14:textId="77777777" w:rsidR="00D97164" w:rsidRDefault="00D97164" w:rsidP="00D97164">
      <w:pPr>
        <w:rPr>
          <w:rFonts w:cstheme="minorHAnsi"/>
          <w:sz w:val="22"/>
          <w:szCs w:val="22"/>
          <w:lang w:val="en-US"/>
        </w:rPr>
      </w:pPr>
    </w:p>
    <w:p w14:paraId="1CD066C2" w14:textId="77777777" w:rsidR="00D97164" w:rsidRDefault="00D97164" w:rsidP="00D97164">
      <w:pPr>
        <w:rPr>
          <w:rFonts w:ascii="Calibri" w:hAnsi="Calibri" w:cs="Calibri"/>
          <w:b/>
          <w:bCs/>
          <w:sz w:val="22"/>
          <w:szCs w:val="22"/>
          <w:lang w:val="en-US"/>
        </w:rPr>
      </w:pPr>
    </w:p>
    <w:p w14:paraId="0202DC59" w14:textId="77777777" w:rsidR="00D97164" w:rsidRDefault="00D97164" w:rsidP="00D97164">
      <w:pPr>
        <w:rPr>
          <w:rFonts w:ascii="TheSans C5 Light" w:hAnsi="TheSans C5 Light" w:cs="Calibri"/>
          <w:sz w:val="36"/>
          <w:szCs w:val="36"/>
          <w:lang w:val="en-US"/>
        </w:rPr>
      </w:pPr>
      <w:r>
        <w:rPr>
          <w:rFonts w:ascii="TheSans C5 Light" w:hAnsi="TheSans C5 Light" w:cs="Calibri"/>
          <w:sz w:val="36"/>
          <w:szCs w:val="36"/>
          <w:lang w:val="en-US"/>
        </w:rPr>
        <w:t xml:space="preserve">TC </w:t>
      </w:r>
      <w:proofErr w:type="spellStart"/>
      <w:r>
        <w:rPr>
          <w:rFonts w:ascii="TheSans C5 Light" w:hAnsi="TheSans C5 Light" w:cs="Calibri"/>
          <w:sz w:val="36"/>
          <w:szCs w:val="36"/>
          <w:lang w:val="en-US"/>
        </w:rPr>
        <w:t>Niessing</w:t>
      </w:r>
      <w:proofErr w:type="spellEnd"/>
      <w:r>
        <w:rPr>
          <w:rFonts w:ascii="TheSans C5 Light" w:hAnsi="TheSans C5 Light" w:cs="Calibri"/>
          <w:sz w:val="36"/>
          <w:szCs w:val="36"/>
          <w:lang w:val="en-US"/>
        </w:rPr>
        <w:t xml:space="preserve"> Colette </w:t>
      </w:r>
      <w:proofErr w:type="spellStart"/>
      <w:r>
        <w:rPr>
          <w:rFonts w:ascii="TheSans C5 Light" w:hAnsi="TheSans C5 Light" w:cs="Calibri"/>
          <w:sz w:val="36"/>
          <w:szCs w:val="36"/>
          <w:lang w:val="en-US"/>
        </w:rPr>
        <w:t>Elementyx</w:t>
      </w:r>
      <w:proofErr w:type="spellEnd"/>
      <w:r>
        <w:rPr>
          <w:rFonts w:ascii="TheSans C5 Light" w:hAnsi="TheSans C5 Light" w:cs="Calibri"/>
          <w:sz w:val="36"/>
          <w:szCs w:val="36"/>
          <w:lang w:val="en-US"/>
        </w:rPr>
        <w:t xml:space="preserve">                                            </w:t>
      </w:r>
    </w:p>
    <w:p w14:paraId="42CBFAD4" w14:textId="77777777" w:rsidR="00D97164" w:rsidRDefault="00D97164" w:rsidP="00D97164">
      <w:pPr>
        <w:rPr>
          <w:rFonts w:ascii="TheSans C5 Light" w:hAnsi="TheSans C5 Light" w:cs="Calibri"/>
          <w:b/>
          <w:bCs/>
          <w:sz w:val="40"/>
          <w:szCs w:val="40"/>
          <w:lang w:val="en-US"/>
        </w:rPr>
      </w:pPr>
      <w:r>
        <w:rPr>
          <w:rFonts w:ascii="TheSans C5 Light" w:hAnsi="TheSans C5 Light" w:cs="Calibri"/>
          <w:b/>
          <w:bCs/>
          <w:sz w:val="40"/>
          <w:szCs w:val="40"/>
          <w:lang w:val="en-US"/>
        </w:rPr>
        <w:t>NIESSING COLETTE ELEMENTYX</w:t>
      </w:r>
    </w:p>
    <w:p w14:paraId="26626F36" w14:textId="77777777" w:rsidR="00D97164" w:rsidRDefault="00D97164" w:rsidP="00D97164">
      <w:pPr>
        <w:rPr>
          <w:rFonts w:ascii="TheSans C5 Light" w:hAnsi="TheSans C5 Light" w:cs="Calibri"/>
          <w:b/>
          <w:bCs/>
          <w:sz w:val="22"/>
          <w:szCs w:val="22"/>
          <w:lang w:val="en-US"/>
        </w:rPr>
      </w:pPr>
      <w:r>
        <w:rPr>
          <w:rFonts w:ascii="TheSans C5 Light" w:hAnsi="TheSans C5 Light" w:cs="Calibri"/>
          <w:b/>
          <w:bCs/>
          <w:sz w:val="22"/>
          <w:szCs w:val="22"/>
          <w:lang w:val="en-US"/>
        </w:rPr>
        <w:t>Bracelets</w:t>
      </w:r>
    </w:p>
    <w:p w14:paraId="29512D15" w14:textId="77777777" w:rsidR="00D97164" w:rsidRDefault="00D97164" w:rsidP="00D97164">
      <w:pPr>
        <w:rPr>
          <w:rFonts w:ascii="TheSans C5 Light" w:hAnsi="TheSans C5 Light" w:cs="Calibri"/>
          <w:b/>
          <w:bCs/>
          <w:sz w:val="22"/>
          <w:szCs w:val="22"/>
          <w:lang w:val="en-US"/>
        </w:rPr>
      </w:pPr>
    </w:p>
    <w:p w14:paraId="2A3B3687" w14:textId="77777777" w:rsidR="00D97164" w:rsidRDefault="00D97164" w:rsidP="00D97164">
      <w:pPr>
        <w:rPr>
          <w:rFonts w:ascii="TheSans C5 Light" w:hAnsi="TheSans C5 Light" w:cs="Calibri"/>
          <w:b/>
          <w:bCs/>
          <w:sz w:val="22"/>
          <w:szCs w:val="22"/>
          <w:lang w:val="en-US"/>
        </w:rPr>
      </w:pPr>
      <w:proofErr w:type="spellStart"/>
      <w:r>
        <w:rPr>
          <w:rFonts w:ascii="TheSans C5 Light" w:hAnsi="TheSans C5 Light" w:cs="Calibri"/>
          <w:b/>
          <w:bCs/>
          <w:sz w:val="22"/>
          <w:szCs w:val="22"/>
          <w:lang w:val="en-US"/>
        </w:rPr>
        <w:t>Niessing</w:t>
      </w:r>
      <w:proofErr w:type="spellEnd"/>
      <w:r>
        <w:rPr>
          <w:rFonts w:ascii="TheSans C5 Light" w:hAnsi="TheSans C5 Light" w:cs="Calibri"/>
          <w:b/>
          <w:bCs/>
          <w:sz w:val="22"/>
          <w:szCs w:val="22"/>
          <w:lang w:val="en-US"/>
        </w:rPr>
        <w:t xml:space="preserve"> Colette </w:t>
      </w:r>
      <w:proofErr w:type="spellStart"/>
      <w:r>
        <w:rPr>
          <w:rFonts w:ascii="TheSans C5 Light" w:hAnsi="TheSans C5 Light" w:cs="Calibri"/>
          <w:b/>
          <w:bCs/>
          <w:sz w:val="22"/>
          <w:szCs w:val="22"/>
          <w:lang w:val="en-US"/>
        </w:rPr>
        <w:t>Elementyx</w:t>
      </w:r>
      <w:proofErr w:type="spellEnd"/>
      <w:r>
        <w:rPr>
          <w:rFonts w:ascii="TheSans C5 Light" w:hAnsi="TheSans C5 Light" w:cs="Calibri"/>
          <w:b/>
          <w:bCs/>
          <w:sz w:val="22"/>
          <w:szCs w:val="22"/>
          <w:lang w:val="en-US"/>
        </w:rPr>
        <w:t>: A new dimension is born!</w:t>
      </w:r>
    </w:p>
    <w:p w14:paraId="3CA79FDA" w14:textId="77777777" w:rsidR="00D97164" w:rsidRDefault="00D97164" w:rsidP="00D97164">
      <w:pPr>
        <w:rPr>
          <w:rFonts w:ascii="TheSans C5 Light" w:hAnsi="TheSans C5 Light" w:cs="Calibri"/>
          <w:b/>
          <w:bCs/>
          <w:sz w:val="22"/>
          <w:szCs w:val="22"/>
          <w:lang w:val="en-US"/>
        </w:rPr>
      </w:pPr>
    </w:p>
    <w:p w14:paraId="05AC3AA0" w14:textId="77777777" w:rsidR="00D97164" w:rsidRDefault="00D97164" w:rsidP="00D97164">
      <w:pPr>
        <w:tabs>
          <w:tab w:val="left" w:pos="3686"/>
        </w:tabs>
        <w:ind w:right="2268"/>
        <w:rPr>
          <w:rFonts w:ascii="TheSans C5 Bold" w:hAnsi="TheSans C5 Bold" w:cs="TheSansOsF-Light"/>
          <w:sz w:val="22"/>
          <w:szCs w:val="22"/>
          <w:lang w:val="en-US"/>
        </w:rPr>
      </w:pPr>
      <w:r>
        <w:rPr>
          <w:rFonts w:ascii="TheSans C5 Bold" w:hAnsi="TheSans C5 Bold" w:cs="TheSansOsF-Light"/>
          <w:sz w:val="22"/>
          <w:szCs w:val="22"/>
          <w:lang w:val="en-US"/>
        </w:rPr>
        <w:t>ESSENCE</w:t>
      </w:r>
    </w:p>
    <w:p w14:paraId="3B51CA17"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 xml:space="preserve">Discover the unique world of the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 xml:space="preserve"> jewelry collection - a true masterpiece inspired by the timeless design language of Bauhaus architecture.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 xml:space="preserve"> fascinates with its sensual yet minimalist design that radiates a powerful presence. An icon of timeless style, Colette combines design, aesthetics and perfection. Handcrafted with the highest precision "Made in Germany", the new bracelet embodies the minimalism of absolute understatement. Each piece of jewelry is more than just an accessory; it is an expression of your individuality and personality. Enter a new dimension and discover how you can express your uniqueness with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w:t>
      </w:r>
    </w:p>
    <w:p w14:paraId="4BC2B683" w14:textId="77777777" w:rsidR="00D97164" w:rsidRDefault="00D97164" w:rsidP="00D97164">
      <w:pPr>
        <w:rPr>
          <w:rFonts w:ascii="TheSans C5 Light" w:hAnsi="TheSans C5 Light" w:cs="Calibri"/>
          <w:b/>
          <w:bCs/>
          <w:sz w:val="22"/>
          <w:szCs w:val="22"/>
        </w:rPr>
      </w:pPr>
    </w:p>
    <w:p w14:paraId="07E0977C" w14:textId="77777777" w:rsidR="00D97164" w:rsidRDefault="00D97164" w:rsidP="00D97164">
      <w:pPr>
        <w:rPr>
          <w:rFonts w:ascii="TheSans C5 Light" w:hAnsi="TheSans C5 Light" w:cs="Calibri"/>
          <w:b/>
          <w:bCs/>
          <w:sz w:val="22"/>
          <w:szCs w:val="22"/>
        </w:rPr>
      </w:pPr>
      <w:r>
        <w:rPr>
          <w:rFonts w:ascii="TheSans C5 Light" w:hAnsi="TheSans C5 Light" w:cs="Calibri"/>
          <w:b/>
          <w:bCs/>
          <w:sz w:val="22"/>
          <w:szCs w:val="22"/>
        </w:rPr>
        <w:t xml:space="preserve">Experience </w:t>
      </w:r>
      <w:proofErr w:type="spellStart"/>
      <w:r>
        <w:rPr>
          <w:rFonts w:ascii="TheSans C5 Light" w:hAnsi="TheSans C5 Light" w:cs="Calibri"/>
          <w:b/>
          <w:bCs/>
          <w:sz w:val="22"/>
          <w:szCs w:val="22"/>
        </w:rPr>
        <w:t>your</w:t>
      </w:r>
      <w:proofErr w:type="spellEnd"/>
      <w:r>
        <w:rPr>
          <w:rFonts w:ascii="TheSans C5 Light" w:hAnsi="TheSans C5 Light" w:cs="Calibri"/>
          <w:b/>
          <w:bCs/>
          <w:sz w:val="22"/>
          <w:szCs w:val="22"/>
        </w:rPr>
        <w:t xml:space="preserve"> own </w:t>
      </w:r>
      <w:proofErr w:type="spellStart"/>
      <w:r>
        <w:rPr>
          <w:rFonts w:ascii="TheSans C5 Light" w:hAnsi="TheSans C5 Light" w:cs="Calibri"/>
          <w:b/>
          <w:bCs/>
          <w:sz w:val="22"/>
          <w:szCs w:val="22"/>
        </w:rPr>
        <w:t>dimension</w:t>
      </w:r>
      <w:proofErr w:type="spellEnd"/>
      <w:r>
        <w:rPr>
          <w:rFonts w:ascii="TheSans C5 Light" w:hAnsi="TheSans C5 Light" w:cs="Calibri"/>
          <w:b/>
          <w:bCs/>
          <w:sz w:val="22"/>
          <w:szCs w:val="22"/>
        </w:rPr>
        <w:t xml:space="preserve"> </w:t>
      </w:r>
      <w:proofErr w:type="spellStart"/>
      <w:r>
        <w:rPr>
          <w:rFonts w:ascii="TheSans C5 Light" w:hAnsi="TheSans C5 Light" w:cs="Calibri"/>
          <w:b/>
          <w:bCs/>
          <w:sz w:val="22"/>
          <w:szCs w:val="22"/>
        </w:rPr>
        <w:t>with</w:t>
      </w:r>
      <w:proofErr w:type="spellEnd"/>
      <w:r>
        <w:rPr>
          <w:rFonts w:ascii="TheSans C5 Light" w:hAnsi="TheSans C5 Light" w:cs="Calibri"/>
          <w:b/>
          <w:bCs/>
          <w:sz w:val="22"/>
          <w:szCs w:val="22"/>
        </w:rPr>
        <w:t xml:space="preserve"> Colette </w:t>
      </w:r>
      <w:proofErr w:type="spellStart"/>
      <w:r>
        <w:rPr>
          <w:rFonts w:ascii="TheSans C5 Light" w:hAnsi="TheSans C5 Light" w:cs="Calibri"/>
          <w:b/>
          <w:bCs/>
          <w:sz w:val="22"/>
          <w:szCs w:val="22"/>
        </w:rPr>
        <w:t>Elementyx</w:t>
      </w:r>
      <w:proofErr w:type="spellEnd"/>
      <w:r>
        <w:rPr>
          <w:rFonts w:ascii="TheSans C5 Light" w:hAnsi="TheSans C5 Light" w:cs="Calibri"/>
          <w:b/>
          <w:bCs/>
          <w:sz w:val="22"/>
          <w:szCs w:val="22"/>
        </w:rPr>
        <w:t>!</w:t>
      </w:r>
    </w:p>
    <w:p w14:paraId="4E2025FF" w14:textId="77777777" w:rsidR="00D97164" w:rsidRDefault="00D97164" w:rsidP="00D97164">
      <w:pPr>
        <w:rPr>
          <w:rFonts w:ascii="TheSans C5 Light" w:hAnsi="TheSans C5 Light" w:cs="Calibri"/>
          <w:b/>
          <w:bCs/>
          <w:sz w:val="22"/>
          <w:szCs w:val="22"/>
        </w:rPr>
      </w:pPr>
    </w:p>
    <w:p w14:paraId="425E7915" w14:textId="77777777" w:rsidR="00D97164" w:rsidRDefault="00D97164" w:rsidP="00D97164">
      <w:pPr>
        <w:rPr>
          <w:rFonts w:ascii="TheSans C5 Light" w:hAnsi="TheSans C5 Light" w:cs="Calibri"/>
          <w:b/>
          <w:bCs/>
          <w:sz w:val="22"/>
          <w:szCs w:val="22"/>
        </w:rPr>
      </w:pPr>
      <w:r>
        <w:rPr>
          <w:rFonts w:ascii="TheSans C5 Light" w:hAnsi="TheSans C5 Light" w:cs="Calibri"/>
          <w:b/>
          <w:bCs/>
          <w:sz w:val="22"/>
          <w:szCs w:val="22"/>
        </w:rPr>
        <w:t xml:space="preserve">Colette </w:t>
      </w:r>
      <w:proofErr w:type="spellStart"/>
      <w:r>
        <w:rPr>
          <w:rFonts w:ascii="TheSans C5 Light" w:hAnsi="TheSans C5 Light" w:cs="Calibri"/>
          <w:b/>
          <w:bCs/>
          <w:sz w:val="22"/>
          <w:szCs w:val="22"/>
        </w:rPr>
        <w:t>Elementyx</w:t>
      </w:r>
      <w:proofErr w:type="spellEnd"/>
      <w:r>
        <w:rPr>
          <w:rFonts w:ascii="TheSans C5 Light" w:hAnsi="TheSans C5 Light" w:cs="Calibri"/>
          <w:b/>
          <w:bCs/>
          <w:sz w:val="22"/>
          <w:szCs w:val="22"/>
        </w:rPr>
        <w:t xml:space="preserve"> - Innovation </w:t>
      </w:r>
      <w:proofErr w:type="spellStart"/>
      <w:r>
        <w:rPr>
          <w:rFonts w:ascii="TheSans C5 Light" w:hAnsi="TheSans C5 Light" w:cs="Calibri"/>
          <w:b/>
          <w:bCs/>
          <w:sz w:val="22"/>
          <w:szCs w:val="22"/>
        </w:rPr>
        <w:t>meets</w:t>
      </w:r>
      <w:proofErr w:type="spellEnd"/>
      <w:r>
        <w:rPr>
          <w:rFonts w:ascii="TheSans C5 Light" w:hAnsi="TheSans C5 Light" w:cs="Calibri"/>
          <w:b/>
          <w:bCs/>
          <w:sz w:val="22"/>
          <w:szCs w:val="22"/>
        </w:rPr>
        <w:t xml:space="preserve"> </w:t>
      </w:r>
      <w:proofErr w:type="spellStart"/>
      <w:r>
        <w:rPr>
          <w:rFonts w:ascii="TheSans C5 Light" w:hAnsi="TheSans C5 Light" w:cs="Calibri"/>
          <w:b/>
          <w:bCs/>
          <w:sz w:val="22"/>
          <w:szCs w:val="22"/>
        </w:rPr>
        <w:t>personality</w:t>
      </w:r>
      <w:proofErr w:type="spellEnd"/>
      <w:r>
        <w:rPr>
          <w:rFonts w:ascii="TheSans C5 Light" w:hAnsi="TheSans C5 Light" w:cs="Calibri"/>
          <w:b/>
          <w:bCs/>
          <w:sz w:val="22"/>
          <w:szCs w:val="22"/>
        </w:rPr>
        <w:t>.</w:t>
      </w:r>
    </w:p>
    <w:p w14:paraId="3D58057A" w14:textId="77777777" w:rsidR="00D97164" w:rsidRDefault="00D97164" w:rsidP="00D97164">
      <w:pPr>
        <w:rPr>
          <w:rFonts w:ascii="TheSans C5 Light" w:hAnsi="TheSans C5 Light" w:cs="Calibri"/>
          <w:b/>
          <w:bCs/>
          <w:sz w:val="22"/>
          <w:szCs w:val="22"/>
        </w:rPr>
      </w:pPr>
      <w:r>
        <w:rPr>
          <w:rFonts w:ascii="TheSans C5 Light" w:hAnsi="TheSans C5 Light" w:cs="Calibri"/>
          <w:b/>
          <w:bCs/>
          <w:sz w:val="22"/>
          <w:szCs w:val="22"/>
        </w:rPr>
        <w:t xml:space="preserve">Colette </w:t>
      </w:r>
      <w:proofErr w:type="spellStart"/>
      <w:r>
        <w:rPr>
          <w:rFonts w:ascii="TheSans C5 Light" w:hAnsi="TheSans C5 Light" w:cs="Calibri"/>
          <w:b/>
          <w:bCs/>
          <w:sz w:val="22"/>
          <w:szCs w:val="22"/>
        </w:rPr>
        <w:t>Elementyx</w:t>
      </w:r>
      <w:proofErr w:type="spellEnd"/>
      <w:r>
        <w:rPr>
          <w:rFonts w:ascii="TheSans C5 Light" w:hAnsi="TheSans C5 Light" w:cs="Calibri"/>
          <w:b/>
          <w:bCs/>
          <w:sz w:val="22"/>
          <w:szCs w:val="22"/>
        </w:rPr>
        <w:t xml:space="preserve"> - </w:t>
      </w:r>
      <w:proofErr w:type="spellStart"/>
      <w:r>
        <w:rPr>
          <w:rFonts w:ascii="TheSans C5 Light" w:hAnsi="TheSans C5 Light" w:cs="Calibri"/>
          <w:b/>
          <w:bCs/>
          <w:sz w:val="22"/>
          <w:szCs w:val="22"/>
        </w:rPr>
        <w:t>Unmistakable</w:t>
      </w:r>
      <w:proofErr w:type="spellEnd"/>
      <w:r>
        <w:rPr>
          <w:rFonts w:ascii="TheSans C5 Light" w:hAnsi="TheSans C5 Light" w:cs="Calibri"/>
          <w:b/>
          <w:bCs/>
          <w:sz w:val="22"/>
          <w:szCs w:val="22"/>
        </w:rPr>
        <w:t xml:space="preserve">. Individual. </w:t>
      </w:r>
      <w:proofErr w:type="spellStart"/>
      <w:r>
        <w:rPr>
          <w:rFonts w:ascii="TheSans C5 Light" w:hAnsi="TheSans C5 Light" w:cs="Calibri"/>
          <w:b/>
          <w:bCs/>
          <w:sz w:val="22"/>
          <w:szCs w:val="22"/>
        </w:rPr>
        <w:t>Authentic</w:t>
      </w:r>
      <w:proofErr w:type="spellEnd"/>
      <w:r>
        <w:rPr>
          <w:rFonts w:ascii="TheSans C5 Light" w:hAnsi="TheSans C5 Light" w:cs="Calibri"/>
          <w:b/>
          <w:bCs/>
          <w:sz w:val="22"/>
          <w:szCs w:val="22"/>
        </w:rPr>
        <w:t xml:space="preserve">. </w:t>
      </w:r>
    </w:p>
    <w:p w14:paraId="74D6F3E8" w14:textId="77777777" w:rsidR="00D97164" w:rsidRDefault="00D97164" w:rsidP="00D97164">
      <w:pPr>
        <w:rPr>
          <w:rFonts w:ascii="TheSans C5 Light" w:hAnsi="TheSans C5 Light" w:cs="Calibri"/>
          <w:b/>
          <w:bCs/>
          <w:sz w:val="22"/>
          <w:szCs w:val="22"/>
        </w:rPr>
      </w:pPr>
      <w:r>
        <w:rPr>
          <w:rFonts w:ascii="TheSans C5 Light" w:hAnsi="TheSans C5 Light" w:cs="Calibri"/>
          <w:b/>
          <w:bCs/>
          <w:sz w:val="22"/>
          <w:szCs w:val="22"/>
        </w:rPr>
        <w:t xml:space="preserve">Colette </w:t>
      </w:r>
      <w:proofErr w:type="spellStart"/>
      <w:r>
        <w:rPr>
          <w:rFonts w:ascii="TheSans C5 Light" w:hAnsi="TheSans C5 Light" w:cs="Calibri"/>
          <w:b/>
          <w:bCs/>
          <w:sz w:val="22"/>
          <w:szCs w:val="22"/>
        </w:rPr>
        <w:t>Elementyx</w:t>
      </w:r>
      <w:proofErr w:type="spellEnd"/>
      <w:r>
        <w:rPr>
          <w:rFonts w:ascii="TheSans C5 Light" w:hAnsi="TheSans C5 Light" w:cs="Calibri"/>
          <w:b/>
          <w:bCs/>
          <w:sz w:val="22"/>
          <w:szCs w:val="22"/>
        </w:rPr>
        <w:t xml:space="preserve"> - Expressive. Powerful. Self-</w:t>
      </w:r>
      <w:proofErr w:type="spellStart"/>
      <w:r>
        <w:rPr>
          <w:rFonts w:ascii="TheSans C5 Light" w:hAnsi="TheSans C5 Light" w:cs="Calibri"/>
          <w:b/>
          <w:bCs/>
          <w:sz w:val="22"/>
          <w:szCs w:val="22"/>
        </w:rPr>
        <w:t>confident</w:t>
      </w:r>
      <w:proofErr w:type="spellEnd"/>
      <w:r>
        <w:rPr>
          <w:rFonts w:ascii="TheSans C5 Light" w:hAnsi="TheSans C5 Light" w:cs="Calibri"/>
          <w:b/>
          <w:bCs/>
          <w:sz w:val="22"/>
          <w:szCs w:val="22"/>
        </w:rPr>
        <w:t>.</w:t>
      </w:r>
    </w:p>
    <w:p w14:paraId="7557FC45" w14:textId="77777777" w:rsidR="00D97164" w:rsidRDefault="00D97164" w:rsidP="00D97164">
      <w:pPr>
        <w:rPr>
          <w:rFonts w:ascii="TheSans C5 Light" w:hAnsi="TheSans C5 Light" w:cs="Calibri"/>
          <w:sz w:val="22"/>
          <w:szCs w:val="22"/>
        </w:rPr>
      </w:pPr>
    </w:p>
    <w:p w14:paraId="4B75DFF9" w14:textId="77777777" w:rsidR="00D97164" w:rsidRDefault="00D97164" w:rsidP="00D97164">
      <w:pPr>
        <w:rPr>
          <w:rFonts w:ascii="TheSans C5 Bold" w:hAnsi="TheSans C5 Bold" w:cstheme="minorHAnsi"/>
          <w:sz w:val="22"/>
          <w:szCs w:val="22"/>
          <w:lang w:val="en-US"/>
        </w:rPr>
      </w:pPr>
      <w:r>
        <w:rPr>
          <w:rFonts w:ascii="TheSans C5 Bold" w:hAnsi="TheSans C5 Bold" w:cstheme="minorHAnsi"/>
          <w:sz w:val="22"/>
          <w:szCs w:val="22"/>
          <w:lang w:val="en-US"/>
        </w:rPr>
        <w:t>A MASTERPIECE OF YOUR INDIVIDUALITY</w:t>
      </w:r>
    </w:p>
    <w:p w14:paraId="041E2582"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 xml:space="preserve">The combination of the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cord with geometric shapes makes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 xml:space="preserve"> a milestone in purist design. The innovative soul and the personalization by selecting elements in different shapes,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Colors and individual engravings give the jewelry a unique </w:t>
      </w:r>
    </w:p>
    <w:p w14:paraId="13919BBC" w14:textId="77777777" w:rsidR="00D97164" w:rsidRDefault="00D97164" w:rsidP="00D97164">
      <w:pPr>
        <w:rPr>
          <w:rFonts w:ascii="TheSans C5 Light" w:hAnsi="TheSans C5 Light" w:cstheme="minorHAnsi"/>
          <w:sz w:val="22"/>
          <w:szCs w:val="22"/>
          <w:lang w:val="en-US"/>
        </w:rPr>
      </w:pPr>
    </w:p>
    <w:p w14:paraId="541034EA"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 xml:space="preserve">characteristic.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 xml:space="preserve"> is not just an accessory, but a personal statement that unites tradition and innovation in a unique way. A masterpiece of your individuality.</w:t>
      </w:r>
    </w:p>
    <w:p w14:paraId="0CCAE900" w14:textId="77777777" w:rsidR="00D97164" w:rsidRDefault="00D97164" w:rsidP="00D97164">
      <w:pPr>
        <w:rPr>
          <w:rFonts w:ascii="TheSans C5 Light" w:hAnsi="TheSans C5 Light" w:cs="Calibri"/>
          <w:sz w:val="22"/>
          <w:szCs w:val="22"/>
        </w:rPr>
      </w:pPr>
    </w:p>
    <w:p w14:paraId="5F595F5E" w14:textId="77777777" w:rsidR="00D97164" w:rsidRDefault="00D97164" w:rsidP="00D97164">
      <w:pPr>
        <w:rPr>
          <w:rFonts w:ascii="TheSans C5 Bold" w:hAnsi="TheSans C5 Bold" w:cstheme="minorHAnsi"/>
          <w:sz w:val="22"/>
          <w:szCs w:val="22"/>
          <w:lang w:val="en-US"/>
        </w:rPr>
      </w:pPr>
      <w:r>
        <w:rPr>
          <w:rFonts w:ascii="TheSans C5 Bold" w:hAnsi="TheSans C5 Bold" w:cstheme="minorHAnsi"/>
          <w:sz w:val="22"/>
          <w:szCs w:val="22"/>
          <w:lang w:val="en-US"/>
        </w:rPr>
        <w:t>A TECHNICAL MASTERPIECE</w:t>
      </w:r>
    </w:p>
    <w:p w14:paraId="02AC8619"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 xml:space="preserve">with a diameter of 3.2 mm and an innovative core,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 xml:space="preserve"> is an avant-garde piece of jewelry that makes a clasp superfluous. Thanks to the elasticity and memory function of the core, the bracelet retains its aesthetic shape.</w:t>
      </w:r>
    </w:p>
    <w:p w14:paraId="2FA1249B" w14:textId="77777777" w:rsidR="00D97164" w:rsidRDefault="00D97164" w:rsidP="00D97164">
      <w:pPr>
        <w:rPr>
          <w:rFonts w:ascii="TheSans C5 Light" w:hAnsi="TheSans C5 Light" w:cs="Calibri"/>
          <w:sz w:val="22"/>
          <w:szCs w:val="22"/>
        </w:rPr>
      </w:pPr>
    </w:p>
    <w:p w14:paraId="540618A4" w14:textId="77777777" w:rsidR="00D97164" w:rsidRDefault="00D97164" w:rsidP="00D97164">
      <w:pPr>
        <w:rPr>
          <w:rFonts w:ascii="TheSans C5 Bold" w:hAnsi="TheSans C5 Bold" w:cstheme="minorHAnsi"/>
          <w:sz w:val="22"/>
          <w:szCs w:val="22"/>
          <w:lang w:val="en-US"/>
        </w:rPr>
      </w:pPr>
      <w:r>
        <w:rPr>
          <w:rFonts w:ascii="TheSans C5 Bold" w:hAnsi="TheSans C5 Bold" w:cstheme="minorHAnsi"/>
          <w:sz w:val="22"/>
          <w:szCs w:val="22"/>
          <w:lang w:val="en-US"/>
        </w:rPr>
        <w:t>COLETTE BRACELETS FOR YOUR UNIQUE PERSONALITY</w:t>
      </w:r>
    </w:p>
    <w:p w14:paraId="08EC1D41"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Design your bracelet according to your individual wishes. With a variety of customizable options, your piece of jewelry will be a true expression of your individuality and style.</w:t>
      </w:r>
    </w:p>
    <w:p w14:paraId="652AF9A3" w14:textId="77777777" w:rsidR="00D97164" w:rsidRDefault="00D97164" w:rsidP="00D97164">
      <w:pPr>
        <w:rPr>
          <w:rFonts w:ascii="TheSans C5 Light" w:hAnsi="TheSans C5 Light" w:cs="Calibri"/>
          <w:b/>
          <w:bCs/>
          <w:sz w:val="22"/>
          <w:szCs w:val="22"/>
        </w:rPr>
      </w:pPr>
    </w:p>
    <w:p w14:paraId="3CB7D6CE" w14:textId="77777777" w:rsidR="00D97164" w:rsidRDefault="00D97164" w:rsidP="00D97164">
      <w:pPr>
        <w:rPr>
          <w:rFonts w:ascii="TheSans C5 Light" w:hAnsi="TheSans C5 Light" w:cs="Calibri"/>
          <w:b/>
          <w:bCs/>
          <w:sz w:val="22"/>
          <w:szCs w:val="22"/>
        </w:rPr>
      </w:pPr>
      <w:r>
        <w:rPr>
          <w:rFonts w:ascii="TheSans C5 Light" w:hAnsi="TheSans C5 Light" w:cs="Calibri"/>
          <w:b/>
          <w:bCs/>
          <w:sz w:val="22"/>
          <w:szCs w:val="22"/>
        </w:rPr>
        <w:t xml:space="preserve">Find </w:t>
      </w:r>
      <w:proofErr w:type="spellStart"/>
      <w:r>
        <w:rPr>
          <w:rFonts w:ascii="TheSans C5 Light" w:hAnsi="TheSans C5 Light" w:cs="Calibri"/>
          <w:b/>
          <w:bCs/>
          <w:sz w:val="22"/>
          <w:szCs w:val="22"/>
        </w:rPr>
        <w:t>your</w:t>
      </w:r>
      <w:proofErr w:type="spellEnd"/>
      <w:r>
        <w:rPr>
          <w:rFonts w:ascii="TheSans C5 Light" w:hAnsi="TheSans C5 Light" w:cs="Calibri"/>
          <w:b/>
          <w:bCs/>
          <w:sz w:val="22"/>
          <w:szCs w:val="22"/>
        </w:rPr>
        <w:t xml:space="preserve"> </w:t>
      </w:r>
      <w:proofErr w:type="spellStart"/>
      <w:r>
        <w:rPr>
          <w:rFonts w:ascii="TheSans C5 Light" w:hAnsi="TheSans C5 Light" w:cs="Calibri"/>
          <w:b/>
          <w:bCs/>
          <w:sz w:val="22"/>
          <w:szCs w:val="22"/>
        </w:rPr>
        <w:t>favorite</w:t>
      </w:r>
      <w:proofErr w:type="spellEnd"/>
      <w:r>
        <w:rPr>
          <w:rFonts w:ascii="TheSans C5 Light" w:hAnsi="TheSans C5 Light" w:cs="Calibri"/>
          <w:b/>
          <w:bCs/>
          <w:sz w:val="22"/>
          <w:szCs w:val="22"/>
        </w:rPr>
        <w:t xml:space="preserve"> design!</w:t>
      </w:r>
    </w:p>
    <w:p w14:paraId="73B86896" w14:textId="77777777" w:rsidR="00D97164" w:rsidRDefault="00D97164" w:rsidP="00D97164">
      <w:pPr>
        <w:rPr>
          <w:rFonts w:ascii="TheSans C5 Light" w:hAnsi="TheSans C5 Light" w:cs="Calibri"/>
          <w:b/>
          <w:bCs/>
          <w:sz w:val="22"/>
          <w:szCs w:val="22"/>
        </w:rPr>
      </w:pPr>
    </w:p>
    <w:p w14:paraId="049134D6" w14:textId="77777777" w:rsidR="00D97164" w:rsidRDefault="00D97164" w:rsidP="00D97164">
      <w:pPr>
        <w:rPr>
          <w:rFonts w:ascii="TheSans C5 Light" w:hAnsi="TheSans C5 Light" w:cs="Calibri"/>
          <w:b/>
          <w:bCs/>
          <w:sz w:val="22"/>
          <w:szCs w:val="22"/>
        </w:rPr>
      </w:pPr>
      <w:proofErr w:type="spellStart"/>
      <w:r>
        <w:rPr>
          <w:rFonts w:ascii="TheSans C5 Light" w:hAnsi="TheSans C5 Light" w:cs="Calibri"/>
          <w:b/>
          <w:bCs/>
          <w:sz w:val="22"/>
          <w:szCs w:val="22"/>
        </w:rPr>
        <w:t>Two</w:t>
      </w:r>
      <w:proofErr w:type="spellEnd"/>
      <w:r>
        <w:rPr>
          <w:rFonts w:ascii="TheSans C5 Light" w:hAnsi="TheSans C5 Light" w:cs="Calibri"/>
          <w:b/>
          <w:bCs/>
          <w:sz w:val="22"/>
          <w:szCs w:val="22"/>
        </w:rPr>
        <w:t xml:space="preserve"> different </w:t>
      </w:r>
      <w:proofErr w:type="spellStart"/>
      <w:r>
        <w:rPr>
          <w:rFonts w:ascii="TheSans C5 Light" w:hAnsi="TheSans C5 Light" w:cs="Calibri"/>
          <w:b/>
          <w:bCs/>
          <w:sz w:val="22"/>
          <w:szCs w:val="22"/>
        </w:rPr>
        <w:t>bracelets</w:t>
      </w:r>
      <w:proofErr w:type="spellEnd"/>
    </w:p>
    <w:p w14:paraId="51A4B069" w14:textId="77777777" w:rsidR="00D97164" w:rsidRDefault="00D97164" w:rsidP="00D97164">
      <w:pPr>
        <w:rPr>
          <w:rFonts w:ascii="TheSans C5 Light" w:hAnsi="TheSans C5 Light" w:cs="Calibri"/>
          <w:b/>
          <w:bCs/>
          <w:sz w:val="22"/>
          <w:szCs w:val="22"/>
        </w:rPr>
      </w:pPr>
    </w:p>
    <w:p w14:paraId="36108E9A" w14:textId="77777777" w:rsidR="00D97164" w:rsidRDefault="00D97164" w:rsidP="00D97164">
      <w:pPr>
        <w:spacing w:line="276" w:lineRule="auto"/>
        <w:rPr>
          <w:rFonts w:ascii="TheSans C5 Bold" w:hAnsi="TheSans C5 Bold" w:cstheme="minorHAnsi"/>
          <w:sz w:val="22"/>
          <w:szCs w:val="22"/>
          <w:lang w:val="en-US"/>
        </w:rPr>
      </w:pPr>
      <w:r>
        <w:rPr>
          <w:rFonts w:ascii="TheSans C5 Bold" w:hAnsi="TheSans C5 Bold" w:cstheme="minorHAnsi"/>
          <w:sz w:val="22"/>
          <w:szCs w:val="22"/>
          <w:lang w:val="en-US"/>
        </w:rPr>
        <w:t>CHOOSE FROM TWO DIFFERENT DESIGN VARIANTS</w:t>
      </w:r>
    </w:p>
    <w:p w14:paraId="343B7759"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An open design presents itself with a dynamic space between the two elements – a modern and minimalist design for those who prefer subtle yet striking jewelry. The perfect choice for a unique expression.</w:t>
      </w:r>
    </w:p>
    <w:p w14:paraId="685E5D28" w14:textId="77777777" w:rsidR="00D97164" w:rsidRDefault="00D97164" w:rsidP="00D97164">
      <w:pPr>
        <w:rPr>
          <w:rFonts w:ascii="TheSans C5 Light" w:hAnsi="TheSans C5 Light" w:cs="Calibri"/>
          <w:sz w:val="22"/>
          <w:szCs w:val="22"/>
        </w:rPr>
      </w:pPr>
    </w:p>
    <w:p w14:paraId="0728C0D8"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A closed design is characterized by parallel cords that give it a dynamic and powerful appearance. This variant invites you to collect pendants and adds a unique touch to your personal style.</w:t>
      </w:r>
    </w:p>
    <w:p w14:paraId="417AD4DE" w14:textId="77777777" w:rsidR="00D97164" w:rsidRDefault="00D97164" w:rsidP="00D97164">
      <w:pPr>
        <w:rPr>
          <w:rFonts w:ascii="TheSans C5 Light" w:hAnsi="TheSans C5 Light" w:cs="Calibri"/>
          <w:sz w:val="22"/>
          <w:szCs w:val="22"/>
        </w:rPr>
      </w:pPr>
    </w:p>
    <w:p w14:paraId="20451D8B" w14:textId="77777777" w:rsidR="00D97164" w:rsidRDefault="00D97164" w:rsidP="00D97164">
      <w:pPr>
        <w:rPr>
          <w:rFonts w:ascii="TheSans C5 Light" w:hAnsi="TheSans C5 Light" w:cs="Calibri"/>
          <w:b/>
          <w:sz w:val="22"/>
          <w:szCs w:val="22"/>
        </w:rPr>
      </w:pPr>
      <w:r>
        <w:rPr>
          <w:rFonts w:ascii="TheSans C5 Light" w:hAnsi="TheSans C5 Light" w:cs="Calibri"/>
          <w:b/>
          <w:sz w:val="22"/>
          <w:szCs w:val="22"/>
        </w:rPr>
        <w:t xml:space="preserve">Create </w:t>
      </w:r>
      <w:proofErr w:type="spellStart"/>
      <w:r>
        <w:rPr>
          <w:rFonts w:ascii="TheSans C5 Light" w:hAnsi="TheSans C5 Light" w:cs="Calibri"/>
          <w:b/>
          <w:sz w:val="22"/>
          <w:szCs w:val="22"/>
        </w:rPr>
        <w:t>your</w:t>
      </w:r>
      <w:proofErr w:type="spellEnd"/>
      <w:r>
        <w:rPr>
          <w:rFonts w:ascii="TheSans C5 Light" w:hAnsi="TheSans C5 Light" w:cs="Calibri"/>
          <w:b/>
          <w:sz w:val="22"/>
          <w:szCs w:val="22"/>
        </w:rPr>
        <w:t xml:space="preserve"> </w:t>
      </w:r>
      <w:proofErr w:type="spellStart"/>
      <w:r>
        <w:rPr>
          <w:rFonts w:ascii="TheSans C5 Light" w:hAnsi="TheSans C5 Light" w:cs="Calibri"/>
          <w:b/>
          <w:sz w:val="22"/>
          <w:szCs w:val="22"/>
        </w:rPr>
        <w:t>incredible</w:t>
      </w:r>
      <w:proofErr w:type="spellEnd"/>
      <w:r>
        <w:rPr>
          <w:rFonts w:ascii="TheSans C5 Light" w:hAnsi="TheSans C5 Light" w:cs="Calibri"/>
          <w:b/>
          <w:sz w:val="22"/>
          <w:szCs w:val="22"/>
        </w:rPr>
        <w:t xml:space="preserve"> Look!</w:t>
      </w:r>
      <w:r>
        <w:rPr>
          <w:rFonts w:ascii="TheSans C5 Light" w:hAnsi="TheSans C5 Light" w:cs="Calibri"/>
          <w:b/>
          <w:sz w:val="22"/>
          <w:szCs w:val="22"/>
        </w:rPr>
        <w:br/>
      </w:r>
    </w:p>
    <w:p w14:paraId="168B2F9F" w14:textId="77777777" w:rsidR="00D97164" w:rsidRDefault="00D97164" w:rsidP="00D97164">
      <w:pPr>
        <w:rPr>
          <w:rFonts w:ascii="TheSans C5 Light" w:hAnsi="TheSans C5 Light" w:cstheme="minorHAnsi"/>
          <w:sz w:val="22"/>
          <w:szCs w:val="22"/>
          <w:lang w:val="en-US"/>
        </w:rPr>
      </w:pPr>
      <w:r>
        <w:rPr>
          <w:rFonts w:ascii="TheSans C5 Light" w:hAnsi="TheSans C5 Light" w:cstheme="minorHAnsi"/>
          <w:sz w:val="22"/>
          <w:szCs w:val="22"/>
          <w:lang w:val="en-US"/>
        </w:rPr>
        <w:t xml:space="preserve">Choose the right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Color to give your Colette </w:t>
      </w:r>
      <w:proofErr w:type="spellStart"/>
      <w:r>
        <w:rPr>
          <w:rFonts w:ascii="TheSans C5 Light" w:hAnsi="TheSans C5 Light" w:cstheme="minorHAnsi"/>
          <w:sz w:val="22"/>
          <w:szCs w:val="22"/>
          <w:lang w:val="en-US"/>
        </w:rPr>
        <w:t>Elementyx</w:t>
      </w:r>
      <w:proofErr w:type="spellEnd"/>
      <w:r>
        <w:rPr>
          <w:rFonts w:ascii="TheSans C5 Light" w:hAnsi="TheSans C5 Light" w:cstheme="minorHAnsi"/>
          <w:sz w:val="22"/>
          <w:szCs w:val="22"/>
          <w:lang w:val="en-US"/>
        </w:rPr>
        <w:t xml:space="preserve"> a unique touch. Immerse yourself in the world of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Colors and select the color of your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coil. From Fine Rose, Rosewood and Classic Red to Platinum and Classic Yellow, you have a wide range of gold colors to choose from. The innovative Anniversary Color </w:t>
      </w:r>
      <w:proofErr w:type="spellStart"/>
      <w:r>
        <w:rPr>
          <w:rFonts w:ascii="TheSans C5 Light" w:hAnsi="TheSans C5 Light" w:cstheme="minorHAnsi"/>
          <w:sz w:val="22"/>
          <w:szCs w:val="22"/>
          <w:lang w:val="en-US"/>
        </w:rPr>
        <w:t>Supla</w:t>
      </w:r>
      <w:proofErr w:type="spellEnd"/>
      <w:r>
        <w:rPr>
          <w:rFonts w:ascii="TheSans C5 Light" w:hAnsi="TheSans C5 Light" w:cstheme="minorHAnsi"/>
          <w:sz w:val="22"/>
          <w:szCs w:val="22"/>
          <w:lang w:val="en-US"/>
        </w:rPr>
        <w:t xml:space="preserve"> Grenadine, which combines gold with a platinum heart, is particularly outstanding.</w:t>
      </w:r>
    </w:p>
    <w:p w14:paraId="74AE9D3B" w14:textId="77777777" w:rsidR="00D97164" w:rsidRDefault="00D97164" w:rsidP="00D97164">
      <w:pPr>
        <w:rPr>
          <w:rFonts w:ascii="TheSans C5 Light" w:hAnsi="TheSans C5 Light" w:cs="Calibri"/>
          <w:sz w:val="22"/>
          <w:szCs w:val="22"/>
        </w:rPr>
      </w:pPr>
    </w:p>
    <w:p w14:paraId="69D2E2A8" w14:textId="77777777" w:rsidR="00D97164" w:rsidRDefault="00D97164" w:rsidP="00D97164">
      <w:pPr>
        <w:rPr>
          <w:rFonts w:ascii="TheSans C5 Light" w:hAnsi="TheSans C5 Light" w:cs="Calibri"/>
          <w:b/>
          <w:bCs/>
          <w:sz w:val="22"/>
          <w:szCs w:val="22"/>
        </w:rPr>
      </w:pPr>
      <w:r>
        <w:rPr>
          <w:rFonts w:ascii="TheSans C5 Light" w:hAnsi="TheSans C5 Light" w:cs="Calibri"/>
          <w:b/>
          <w:bCs/>
          <w:sz w:val="22"/>
          <w:szCs w:val="22"/>
        </w:rPr>
        <w:t>Form, Color and Diamonds!</w:t>
      </w:r>
    </w:p>
    <w:p w14:paraId="5A4E3B8B" w14:textId="77777777" w:rsidR="00D97164" w:rsidRDefault="00D97164" w:rsidP="00D97164">
      <w:pPr>
        <w:rPr>
          <w:rFonts w:ascii="TheSans C5 Light" w:hAnsi="TheSans C5 Light" w:cs="Calibri"/>
          <w:sz w:val="22"/>
          <w:szCs w:val="22"/>
        </w:rPr>
      </w:pPr>
    </w:p>
    <w:p w14:paraId="064F2EA6" w14:textId="77777777" w:rsidR="00D97164" w:rsidRDefault="00D97164" w:rsidP="00D97164">
      <w:pPr>
        <w:rPr>
          <w:rFonts w:ascii="TheSans C5 Light" w:hAnsi="TheSans C5 Light" w:cstheme="minorHAnsi"/>
          <w:sz w:val="22"/>
          <w:szCs w:val="22"/>
          <w:lang w:val="en-US"/>
        </w:rPr>
      </w:pPr>
      <w:proofErr w:type="spellStart"/>
      <w:r>
        <w:rPr>
          <w:rFonts w:ascii="TheSans C5 Light" w:hAnsi="TheSans C5 Light" w:cstheme="minorHAnsi"/>
          <w:sz w:val="22"/>
          <w:szCs w:val="22"/>
          <w:lang w:val="en-US"/>
        </w:rPr>
        <w:t>Opt</w:t>
      </w:r>
      <w:proofErr w:type="spellEnd"/>
      <w:r>
        <w:rPr>
          <w:rFonts w:ascii="TheSans C5 Light" w:hAnsi="TheSans C5 Light" w:cstheme="minorHAnsi"/>
          <w:sz w:val="22"/>
          <w:szCs w:val="22"/>
          <w:lang w:val="en-US"/>
        </w:rPr>
        <w:t xml:space="preserve"> for caps in hexagon, cube or cylinder shapes to give your bracelet a special character. The clear geometric shapes harmonize perfectly with the minimalist design of the </w:t>
      </w:r>
      <w:proofErr w:type="spellStart"/>
      <w:r>
        <w:rPr>
          <w:rFonts w:ascii="TheSans C5 Light" w:hAnsi="TheSans C5 Light" w:cstheme="minorHAnsi"/>
          <w:sz w:val="22"/>
          <w:szCs w:val="22"/>
          <w:lang w:val="en-US"/>
        </w:rPr>
        <w:t>Niessing</w:t>
      </w:r>
      <w:proofErr w:type="spellEnd"/>
      <w:r>
        <w:rPr>
          <w:rFonts w:ascii="TheSans C5 Light" w:hAnsi="TheSans C5 Light" w:cstheme="minorHAnsi"/>
          <w:sz w:val="22"/>
          <w:szCs w:val="22"/>
          <w:lang w:val="en-US"/>
        </w:rPr>
        <w:t xml:space="preserve"> coil. Choose contrasting accents that underline the design and add extra sparkle. Brilliant-cut diamonds and diamonds set on the side in front of the cap create radiant accents. Complete your design with the option for an individual engraving!</w:t>
      </w:r>
    </w:p>
    <w:p w14:paraId="26BD400B" w14:textId="77777777" w:rsidR="00D97164" w:rsidRDefault="00D97164" w:rsidP="00D97164">
      <w:pPr>
        <w:rPr>
          <w:rFonts w:ascii="Calibri" w:hAnsi="Calibri" w:cs="Calibri"/>
          <w:sz w:val="22"/>
          <w:szCs w:val="22"/>
          <w:lang w:val="en-US"/>
        </w:rPr>
      </w:pPr>
    </w:p>
    <w:p w14:paraId="454EA024" w14:textId="77777777" w:rsidR="00D97164" w:rsidRDefault="00D97164" w:rsidP="00D97164">
      <w:pPr>
        <w:rPr>
          <w:rFonts w:ascii="TheSans C5 Light" w:hAnsi="TheSans C5 Light" w:cs="Calibri"/>
          <w:sz w:val="22"/>
          <w:szCs w:val="22"/>
        </w:rPr>
      </w:pPr>
      <w:r>
        <w:rPr>
          <w:rFonts w:ascii="TheSans C5 Light" w:hAnsi="TheSans C5 Light" w:cs="Calibri"/>
          <w:sz w:val="22"/>
          <w:szCs w:val="22"/>
        </w:rPr>
        <w:t xml:space="preserve">Niessing Colette </w:t>
      </w:r>
      <w:proofErr w:type="spellStart"/>
      <w:r>
        <w:rPr>
          <w:rFonts w:ascii="TheSans C5 Light" w:hAnsi="TheSans C5 Light" w:cs="Calibri"/>
          <w:sz w:val="22"/>
          <w:szCs w:val="22"/>
        </w:rPr>
        <w:t>Elementyx</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is</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more</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than</w:t>
      </w:r>
      <w:proofErr w:type="spellEnd"/>
      <w:r>
        <w:rPr>
          <w:rFonts w:ascii="TheSans C5 Light" w:hAnsi="TheSans C5 Light" w:cs="Calibri"/>
          <w:sz w:val="22"/>
          <w:szCs w:val="22"/>
        </w:rPr>
        <w:t xml:space="preserve"> just </w:t>
      </w:r>
      <w:proofErr w:type="spellStart"/>
      <w:r>
        <w:rPr>
          <w:rFonts w:ascii="TheSans C5 Light" w:hAnsi="TheSans C5 Light" w:cs="Calibri"/>
          <w:sz w:val="22"/>
          <w:szCs w:val="22"/>
        </w:rPr>
        <w:t>jewelry</w:t>
      </w:r>
      <w:proofErr w:type="spellEnd"/>
      <w:r>
        <w:rPr>
          <w:rFonts w:ascii="TheSans C5 Light" w:hAnsi="TheSans C5 Light" w:cs="Calibri"/>
          <w:sz w:val="22"/>
          <w:szCs w:val="22"/>
        </w:rPr>
        <w:t xml:space="preserve"> - </w:t>
      </w:r>
      <w:proofErr w:type="spellStart"/>
      <w:r>
        <w:rPr>
          <w:rFonts w:ascii="TheSans C5 Light" w:hAnsi="TheSans C5 Light" w:cs="Calibri"/>
          <w:sz w:val="22"/>
          <w:szCs w:val="22"/>
        </w:rPr>
        <w:t>it</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is</w:t>
      </w:r>
      <w:proofErr w:type="spellEnd"/>
      <w:r>
        <w:rPr>
          <w:rFonts w:ascii="TheSans C5 Light" w:hAnsi="TheSans C5 Light" w:cs="Calibri"/>
          <w:sz w:val="22"/>
          <w:szCs w:val="22"/>
        </w:rPr>
        <w:t xml:space="preserve"> a personal </w:t>
      </w:r>
      <w:proofErr w:type="spellStart"/>
      <w:r>
        <w:rPr>
          <w:rFonts w:ascii="TheSans C5 Light" w:hAnsi="TheSans C5 Light" w:cs="Calibri"/>
          <w:sz w:val="22"/>
          <w:szCs w:val="22"/>
        </w:rPr>
        <w:t>statement</w:t>
      </w:r>
      <w:proofErr w:type="spellEnd"/>
      <w:r>
        <w:rPr>
          <w:rFonts w:ascii="TheSans C5 Light" w:hAnsi="TheSans C5 Light" w:cs="Calibri"/>
          <w:sz w:val="22"/>
          <w:szCs w:val="22"/>
        </w:rPr>
        <w:t xml:space="preserve">, an </w:t>
      </w:r>
      <w:proofErr w:type="spellStart"/>
      <w:r>
        <w:rPr>
          <w:rFonts w:ascii="TheSans C5 Light" w:hAnsi="TheSans C5 Light" w:cs="Calibri"/>
          <w:sz w:val="22"/>
          <w:szCs w:val="22"/>
        </w:rPr>
        <w:t>expression</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of</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individuality</w:t>
      </w:r>
      <w:proofErr w:type="spellEnd"/>
      <w:r>
        <w:rPr>
          <w:rFonts w:ascii="TheSans C5 Light" w:hAnsi="TheSans C5 Light" w:cs="Calibri"/>
          <w:sz w:val="22"/>
          <w:szCs w:val="22"/>
        </w:rPr>
        <w:t xml:space="preserve"> and style. Customize </w:t>
      </w:r>
      <w:proofErr w:type="spellStart"/>
      <w:r>
        <w:rPr>
          <w:rFonts w:ascii="TheSans C5 Light" w:hAnsi="TheSans C5 Light" w:cs="Calibri"/>
          <w:sz w:val="22"/>
          <w:szCs w:val="22"/>
        </w:rPr>
        <w:t>your</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piece</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of</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jewelry</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according</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to</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your</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wishes</w:t>
      </w:r>
      <w:proofErr w:type="spellEnd"/>
      <w:r>
        <w:rPr>
          <w:rFonts w:ascii="TheSans C5 Light" w:hAnsi="TheSans C5 Light" w:cs="Calibri"/>
          <w:sz w:val="22"/>
          <w:szCs w:val="22"/>
        </w:rPr>
        <w:t xml:space="preserve"> and </w:t>
      </w:r>
      <w:proofErr w:type="spellStart"/>
      <w:r>
        <w:rPr>
          <w:rFonts w:ascii="TheSans C5 Light" w:hAnsi="TheSans C5 Light" w:cs="Calibri"/>
          <w:sz w:val="22"/>
          <w:szCs w:val="22"/>
        </w:rPr>
        <w:t>wear</w:t>
      </w:r>
      <w:proofErr w:type="spellEnd"/>
      <w:r>
        <w:rPr>
          <w:rFonts w:ascii="TheSans C5 Light" w:hAnsi="TheSans C5 Light" w:cs="Calibri"/>
          <w:sz w:val="22"/>
          <w:szCs w:val="22"/>
        </w:rPr>
        <w:t xml:space="preserve"> a </w:t>
      </w:r>
      <w:proofErr w:type="spellStart"/>
      <w:r>
        <w:rPr>
          <w:rFonts w:ascii="TheSans C5 Light" w:hAnsi="TheSans C5 Light" w:cs="Calibri"/>
          <w:sz w:val="22"/>
          <w:szCs w:val="22"/>
        </w:rPr>
        <w:t>masterpiece</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that</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combines</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tradition</w:t>
      </w:r>
      <w:proofErr w:type="spellEnd"/>
      <w:r>
        <w:rPr>
          <w:rFonts w:ascii="TheSans C5 Light" w:hAnsi="TheSans C5 Light" w:cs="Calibri"/>
          <w:sz w:val="22"/>
          <w:szCs w:val="22"/>
        </w:rPr>
        <w:t xml:space="preserve"> and </w:t>
      </w:r>
      <w:proofErr w:type="spellStart"/>
      <w:r>
        <w:rPr>
          <w:rFonts w:ascii="TheSans C5 Light" w:hAnsi="TheSans C5 Light" w:cs="Calibri"/>
          <w:sz w:val="22"/>
          <w:szCs w:val="22"/>
        </w:rPr>
        <w:t>innovation</w:t>
      </w:r>
      <w:proofErr w:type="spellEnd"/>
      <w:r>
        <w:rPr>
          <w:rFonts w:ascii="TheSans C5 Light" w:hAnsi="TheSans C5 Light" w:cs="Calibri"/>
          <w:sz w:val="22"/>
          <w:szCs w:val="22"/>
        </w:rPr>
        <w:t xml:space="preserve"> in a </w:t>
      </w:r>
      <w:proofErr w:type="spellStart"/>
      <w:r>
        <w:rPr>
          <w:rFonts w:ascii="TheSans C5 Light" w:hAnsi="TheSans C5 Light" w:cs="Calibri"/>
          <w:sz w:val="22"/>
          <w:szCs w:val="22"/>
        </w:rPr>
        <w:t>unique</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way</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Your</w:t>
      </w:r>
      <w:proofErr w:type="spellEnd"/>
      <w:r>
        <w:rPr>
          <w:rFonts w:ascii="TheSans C5 Light" w:hAnsi="TheSans C5 Light" w:cs="Calibri"/>
          <w:sz w:val="22"/>
          <w:szCs w:val="22"/>
        </w:rPr>
        <w:t xml:space="preserve"> Colette </w:t>
      </w:r>
      <w:proofErr w:type="spellStart"/>
      <w:r>
        <w:rPr>
          <w:rFonts w:ascii="TheSans C5 Light" w:hAnsi="TheSans C5 Light" w:cs="Calibri"/>
          <w:sz w:val="22"/>
          <w:szCs w:val="22"/>
        </w:rPr>
        <w:t>bracelet</w:t>
      </w:r>
      <w:proofErr w:type="spellEnd"/>
      <w:r>
        <w:rPr>
          <w:rFonts w:ascii="TheSans C5 Light" w:hAnsi="TheSans C5 Light" w:cs="Calibri"/>
          <w:sz w:val="22"/>
          <w:szCs w:val="22"/>
        </w:rPr>
        <w:t xml:space="preserve"> will </w:t>
      </w:r>
      <w:proofErr w:type="spellStart"/>
      <w:r>
        <w:rPr>
          <w:rFonts w:ascii="TheSans C5 Light" w:hAnsi="TheSans C5 Light" w:cs="Calibri"/>
          <w:sz w:val="22"/>
          <w:szCs w:val="22"/>
        </w:rPr>
        <w:t>become</w:t>
      </w:r>
      <w:proofErr w:type="spellEnd"/>
      <w:r>
        <w:rPr>
          <w:rFonts w:ascii="TheSans C5 Light" w:hAnsi="TheSans C5 Light" w:cs="Calibri"/>
          <w:sz w:val="22"/>
          <w:szCs w:val="22"/>
        </w:rPr>
        <w:t xml:space="preserve"> a </w:t>
      </w:r>
      <w:proofErr w:type="spellStart"/>
      <w:r>
        <w:rPr>
          <w:rFonts w:ascii="TheSans C5 Light" w:hAnsi="TheSans C5 Light" w:cs="Calibri"/>
          <w:sz w:val="22"/>
          <w:szCs w:val="22"/>
        </w:rPr>
        <w:t>unique</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companion</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that</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tells</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your</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story</w:t>
      </w:r>
      <w:proofErr w:type="spellEnd"/>
      <w:r>
        <w:rPr>
          <w:rFonts w:ascii="TheSans C5 Light" w:hAnsi="TheSans C5 Light" w:cs="Calibri"/>
          <w:sz w:val="22"/>
          <w:szCs w:val="22"/>
        </w:rPr>
        <w:t xml:space="preserve"> and </w:t>
      </w:r>
      <w:proofErr w:type="spellStart"/>
      <w:r>
        <w:rPr>
          <w:rFonts w:ascii="TheSans C5 Light" w:hAnsi="TheSans C5 Light" w:cs="Calibri"/>
          <w:sz w:val="22"/>
          <w:szCs w:val="22"/>
        </w:rPr>
        <w:t>expresses</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your</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personality</w:t>
      </w:r>
      <w:proofErr w:type="spellEnd"/>
      <w:r>
        <w:rPr>
          <w:rFonts w:ascii="TheSans C5 Light" w:hAnsi="TheSans C5 Light" w:cs="Calibri"/>
          <w:sz w:val="22"/>
          <w:szCs w:val="22"/>
        </w:rPr>
        <w:t xml:space="preserve"> in a </w:t>
      </w:r>
      <w:proofErr w:type="spellStart"/>
      <w:r>
        <w:rPr>
          <w:rFonts w:ascii="TheSans C5 Light" w:hAnsi="TheSans C5 Light" w:cs="Calibri"/>
          <w:sz w:val="22"/>
          <w:szCs w:val="22"/>
        </w:rPr>
        <w:t>striking</w:t>
      </w:r>
      <w:proofErr w:type="spellEnd"/>
      <w:r>
        <w:rPr>
          <w:rFonts w:ascii="TheSans C5 Light" w:hAnsi="TheSans C5 Light" w:cs="Calibri"/>
          <w:sz w:val="22"/>
          <w:szCs w:val="22"/>
        </w:rPr>
        <w:t xml:space="preserve"> </w:t>
      </w:r>
      <w:proofErr w:type="spellStart"/>
      <w:r>
        <w:rPr>
          <w:rFonts w:ascii="TheSans C5 Light" w:hAnsi="TheSans C5 Light" w:cs="Calibri"/>
          <w:sz w:val="22"/>
          <w:szCs w:val="22"/>
        </w:rPr>
        <w:t>way</w:t>
      </w:r>
      <w:proofErr w:type="spellEnd"/>
      <w:r>
        <w:rPr>
          <w:rFonts w:ascii="TheSans C5 Light" w:hAnsi="TheSans C5 Light" w:cs="Calibri"/>
          <w:sz w:val="22"/>
          <w:szCs w:val="22"/>
        </w:rPr>
        <w:t>.</w:t>
      </w:r>
    </w:p>
    <w:p w14:paraId="74625D1E" w14:textId="77777777" w:rsidR="00D97164" w:rsidRDefault="00D97164" w:rsidP="00D97164">
      <w:pPr>
        <w:rPr>
          <w:rFonts w:ascii="TheSans C5 Light" w:hAnsi="TheSans C5 Light" w:cs="Calibri"/>
          <w:sz w:val="22"/>
          <w:szCs w:val="22"/>
        </w:rPr>
      </w:pPr>
    </w:p>
    <w:p w14:paraId="7C9B3225" w14:textId="77777777" w:rsidR="00D97164" w:rsidRDefault="00D97164" w:rsidP="00D97164">
      <w:pPr>
        <w:tabs>
          <w:tab w:val="left" w:pos="3686"/>
        </w:tabs>
        <w:ind w:right="2268"/>
        <w:rPr>
          <w:rFonts w:ascii="TheSans C5 Light" w:hAnsi="TheSans C5 Light" w:cs="TheSansOsF-Light"/>
          <w:bCs/>
          <w:sz w:val="22"/>
          <w:szCs w:val="22"/>
        </w:rPr>
      </w:pPr>
      <w:r>
        <w:rPr>
          <w:rFonts w:ascii="TheSans C5 Light" w:hAnsi="TheSans C5 Light" w:cs="TheSansOsF-Light"/>
          <w:bCs/>
          <w:sz w:val="22"/>
          <w:szCs w:val="22"/>
        </w:rPr>
        <w:t xml:space="preserve">Vreden, </w:t>
      </w:r>
      <w:proofErr w:type="spellStart"/>
      <w:r>
        <w:rPr>
          <w:rFonts w:ascii="TheSans C5 Light" w:hAnsi="TheSans C5 Light" w:cs="TheSansOsF-Light"/>
          <w:bCs/>
          <w:sz w:val="22"/>
          <w:szCs w:val="22"/>
        </w:rPr>
        <w:t>February</w:t>
      </w:r>
      <w:proofErr w:type="spellEnd"/>
      <w:r>
        <w:rPr>
          <w:rFonts w:ascii="TheSans C5 Light" w:hAnsi="TheSans C5 Light" w:cs="TheSansOsF-Light"/>
          <w:bCs/>
          <w:sz w:val="22"/>
          <w:szCs w:val="22"/>
        </w:rPr>
        <w:t xml:space="preserve"> 2024</w:t>
      </w:r>
    </w:p>
    <w:p w14:paraId="68DFA528" w14:textId="77777777" w:rsidR="00D97164" w:rsidRDefault="00D97164" w:rsidP="00D97164">
      <w:pPr>
        <w:rPr>
          <w:rFonts w:ascii="TheSans C5 Light" w:hAnsi="TheSans C5 Light" w:cs="Calibri"/>
          <w:sz w:val="22"/>
          <w:szCs w:val="22"/>
        </w:rPr>
      </w:pPr>
    </w:p>
    <w:p w14:paraId="66CFE923" w14:textId="77777777" w:rsidR="00D97164" w:rsidRDefault="00D97164" w:rsidP="00D97164">
      <w:pPr>
        <w:rPr>
          <w:rFonts w:ascii="TheSans C5 Light" w:hAnsi="TheSans C5 Light" w:cs="Calibri"/>
          <w:sz w:val="22"/>
          <w:szCs w:val="22"/>
          <w:lang w:val="en-US"/>
        </w:rPr>
      </w:pPr>
    </w:p>
    <w:p w14:paraId="4043BFCD" w14:textId="77777777" w:rsidR="00D97164" w:rsidRDefault="00D97164" w:rsidP="00D97164">
      <w:pPr>
        <w:rPr>
          <w:rFonts w:cstheme="minorHAnsi"/>
          <w:sz w:val="22"/>
          <w:szCs w:val="22"/>
          <w:lang w:val="en-US"/>
        </w:rPr>
      </w:pPr>
    </w:p>
    <w:p w14:paraId="5AF12ECA" w14:textId="1DEDA0EF" w:rsidR="00D97164" w:rsidRDefault="00D97164" w:rsidP="00D97164">
      <w:pPr>
        <w:rPr>
          <w:rFonts w:cstheme="minorHAnsi"/>
          <w:sz w:val="22"/>
          <w:szCs w:val="22"/>
          <w:lang w:val="en-US"/>
        </w:rPr>
      </w:pPr>
      <w:r>
        <w:rPr>
          <w:rFonts w:cstheme="minorHAnsi"/>
          <w:noProof/>
          <w:sz w:val="22"/>
          <w:szCs w:val="22"/>
          <w:lang w:val="en-US"/>
        </w:rPr>
        <w:drawing>
          <wp:inline distT="0" distB="0" distL="0" distR="0" wp14:anchorId="10964A4C" wp14:editId="6486327B">
            <wp:extent cx="5753100" cy="3095625"/>
            <wp:effectExtent l="19050" t="19050" r="19050" b="28575"/>
            <wp:docPr id="2015377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a:extLst>
                        <a:ext uri="{28A0092B-C50C-407E-A947-70E740481C1C}">
                          <a14:useLocalDpi xmlns:a14="http://schemas.microsoft.com/office/drawing/2010/main" val="0"/>
                        </a:ext>
                      </a:extLst>
                    </a:blip>
                    <a:srcRect l="3410" t="20685" r="5728" b="-2139"/>
                    <a:stretch>
                      <a:fillRect/>
                    </a:stretch>
                  </pic:blipFill>
                  <pic:spPr bwMode="auto">
                    <a:xfrm>
                      <a:off x="0" y="0"/>
                      <a:ext cx="5753100" cy="3095625"/>
                    </a:xfrm>
                    <a:prstGeom prst="rect">
                      <a:avLst/>
                    </a:prstGeom>
                    <a:noFill/>
                    <a:ln w="9525" cmpd="sng">
                      <a:solidFill>
                        <a:srgbClr val="AEAEAE"/>
                      </a:solidFill>
                      <a:miter lim="800000"/>
                      <a:headEnd/>
                      <a:tailEnd/>
                    </a:ln>
                    <a:effectLst/>
                  </pic:spPr>
                </pic:pic>
              </a:graphicData>
            </a:graphic>
          </wp:inline>
        </w:drawing>
      </w:r>
    </w:p>
    <w:p w14:paraId="719CE853" w14:textId="77777777" w:rsidR="00D97164" w:rsidRDefault="00D97164" w:rsidP="00D97164">
      <w:pPr>
        <w:rPr>
          <w:rFonts w:cstheme="minorHAnsi"/>
          <w:sz w:val="22"/>
          <w:szCs w:val="22"/>
          <w:lang w:val="en-US"/>
        </w:rPr>
      </w:pPr>
    </w:p>
    <w:p w14:paraId="2B89BC67" w14:textId="77777777" w:rsidR="00D97164" w:rsidRDefault="00D97164" w:rsidP="00D97164">
      <w:pPr>
        <w:rPr>
          <w:rFonts w:cstheme="minorHAnsi"/>
          <w:sz w:val="22"/>
          <w:szCs w:val="22"/>
          <w:lang w:val="en-US"/>
        </w:rPr>
      </w:pPr>
    </w:p>
    <w:p w14:paraId="5E0D85D2" w14:textId="77777777" w:rsidR="00D97164" w:rsidRDefault="00D97164" w:rsidP="00D97164">
      <w:pPr>
        <w:rPr>
          <w:rFonts w:cstheme="minorHAnsi"/>
          <w:sz w:val="36"/>
          <w:szCs w:val="36"/>
          <w:lang w:val="en-US"/>
        </w:rPr>
      </w:pPr>
    </w:p>
    <w:p w14:paraId="47D3B14A" w14:textId="77777777" w:rsidR="00D97164" w:rsidRDefault="00D97164" w:rsidP="00D97164">
      <w:pPr>
        <w:rPr>
          <w:rFonts w:ascii="TheSans C5 Light" w:hAnsi="TheSans C5 Light" w:cs="Calibri"/>
          <w:color w:val="000000" w:themeColor="text1"/>
          <w:sz w:val="36"/>
          <w:szCs w:val="36"/>
          <w:lang w:val="en-US"/>
        </w:rPr>
      </w:pPr>
      <w:r>
        <w:rPr>
          <w:rFonts w:ascii="TheSans C5 Light" w:hAnsi="TheSans C5 Light" w:cstheme="minorHAnsi"/>
          <w:color w:val="000000" w:themeColor="text1"/>
          <w:sz w:val="36"/>
          <w:szCs w:val="36"/>
          <w:lang w:val="en-US"/>
        </w:rPr>
        <w:t>TC NIESSING SPANNRING® ERA BRACELET</w:t>
      </w:r>
      <w:r>
        <w:rPr>
          <w:rFonts w:ascii="TheSans C5 Light" w:hAnsi="TheSans C5 Light" w:cs="Calibri"/>
          <w:color w:val="000000" w:themeColor="text1"/>
          <w:sz w:val="36"/>
          <w:szCs w:val="36"/>
          <w:lang w:val="en-US"/>
        </w:rPr>
        <w:t xml:space="preserve"> </w:t>
      </w:r>
    </w:p>
    <w:p w14:paraId="1F454238" w14:textId="77777777" w:rsidR="00D97164" w:rsidRDefault="00D97164" w:rsidP="00D97164">
      <w:pPr>
        <w:rPr>
          <w:rFonts w:ascii="TheSans C5 Light" w:hAnsi="TheSans C5 Light" w:cs="Calibri"/>
          <w:b/>
          <w:bCs/>
          <w:color w:val="000000" w:themeColor="text1"/>
          <w:sz w:val="36"/>
          <w:szCs w:val="36"/>
          <w:lang w:val="en-US"/>
        </w:rPr>
      </w:pPr>
    </w:p>
    <w:p w14:paraId="3F0A2C1F" w14:textId="77777777" w:rsidR="00D97164" w:rsidRDefault="00D97164" w:rsidP="00D97164">
      <w:pPr>
        <w:rPr>
          <w:rFonts w:ascii="TheSans C5 Light" w:hAnsi="TheSans C5 Light" w:cs="Calibri"/>
          <w:b/>
          <w:bCs/>
          <w:color w:val="000000" w:themeColor="text1"/>
          <w:sz w:val="40"/>
          <w:szCs w:val="40"/>
          <w:lang w:val="en-US"/>
        </w:rPr>
      </w:pPr>
      <w:r>
        <w:rPr>
          <w:rFonts w:ascii="TheSans C5 Light" w:hAnsi="TheSans C5 Light" w:cs="Calibri"/>
          <w:b/>
          <w:bCs/>
          <w:color w:val="000000" w:themeColor="text1"/>
          <w:sz w:val="40"/>
          <w:szCs w:val="40"/>
          <w:lang w:val="en-US"/>
        </w:rPr>
        <w:t>NIESSING SPANNRING® ERA BRACELET</w:t>
      </w:r>
    </w:p>
    <w:p w14:paraId="044B6992" w14:textId="77777777" w:rsidR="00D97164" w:rsidRDefault="00D97164" w:rsidP="00D97164">
      <w:pPr>
        <w:ind w:right="2268"/>
        <w:rPr>
          <w:rFonts w:ascii="TheSans C5 Light" w:hAnsi="TheSans C5 Light" w:cs="TheSansOsF-Light"/>
          <w:b/>
          <w:bCs/>
          <w:color w:val="000000" w:themeColor="text1"/>
          <w:sz w:val="28"/>
          <w:lang w:val="en-US"/>
        </w:rPr>
      </w:pPr>
      <w:r>
        <w:rPr>
          <w:rFonts w:ascii="TheSans C5 Light" w:hAnsi="TheSans C5 Light" w:cs="TheSansOsF-Light"/>
          <w:b/>
          <w:bCs/>
          <w:color w:val="000000" w:themeColor="text1"/>
          <w:sz w:val="28"/>
          <w:lang w:val="en-US"/>
        </w:rPr>
        <w:t>Bracelet</w:t>
      </w:r>
    </w:p>
    <w:p w14:paraId="5C1DC461" w14:textId="77777777" w:rsidR="00D97164" w:rsidRDefault="00D97164" w:rsidP="00D97164">
      <w:pPr>
        <w:ind w:right="2268"/>
        <w:rPr>
          <w:rFonts w:ascii="TheSans C5 Light" w:hAnsi="TheSans C5 Light" w:cs="TheSansOsF-Light"/>
          <w:b/>
          <w:bCs/>
          <w:color w:val="000000" w:themeColor="text1"/>
          <w:lang w:val="en-US"/>
        </w:rPr>
      </w:pPr>
    </w:p>
    <w:p w14:paraId="7D039BDF" w14:textId="77777777" w:rsidR="00D97164" w:rsidRDefault="00D97164" w:rsidP="00D97164">
      <w:pPr>
        <w:tabs>
          <w:tab w:val="left" w:pos="3686"/>
        </w:tabs>
        <w:ind w:right="2268"/>
        <w:rPr>
          <w:rFonts w:ascii="TheSans C5 Light" w:hAnsi="TheSans C5 Light" w:cs="TheSansOsF-Light"/>
          <w:b/>
          <w:color w:val="000000" w:themeColor="text1"/>
          <w:sz w:val="22"/>
          <w:szCs w:val="22"/>
          <w:lang w:val="en-US"/>
        </w:rPr>
      </w:pPr>
      <w:r>
        <w:rPr>
          <w:rFonts w:ascii="TheSans C5 Light" w:hAnsi="TheSans C5 Light" w:cs="TheSansOsF-Light"/>
          <w:b/>
          <w:color w:val="000000" w:themeColor="text1"/>
          <w:sz w:val="22"/>
          <w:szCs w:val="22"/>
          <w:lang w:val="en-US"/>
        </w:rPr>
        <w:t>SLOGAN</w:t>
      </w:r>
    </w:p>
    <w:p w14:paraId="0E7FA3AA" w14:textId="77777777" w:rsidR="00D97164" w:rsidRDefault="00D97164" w:rsidP="00D97164">
      <w:pPr>
        <w:ind w:right="2268"/>
      </w:pPr>
      <w:r>
        <w:rPr>
          <w:rFonts w:ascii="TheSans C5 Light" w:hAnsi="TheSans C5 Light" w:cs="TheSansOsF-Light"/>
          <w:b/>
          <w:bCs/>
          <w:color w:val="000000" w:themeColor="text1"/>
          <w:sz w:val="22"/>
          <w:szCs w:val="22"/>
        </w:rPr>
        <w:t xml:space="preserve">NIESSING SPANNRING® ERA </w:t>
      </w:r>
      <w:r>
        <w:rPr>
          <w:rFonts w:ascii="TheSans C5 Light" w:hAnsi="TheSans C5 Light" w:cstheme="minorHAnsi"/>
          <w:b/>
          <w:color w:val="000000" w:themeColor="text1"/>
          <w:sz w:val="22"/>
          <w:szCs w:val="22"/>
          <w:lang w:val="en-US"/>
        </w:rPr>
        <w:t>BRACELET</w:t>
      </w:r>
      <w:r>
        <w:rPr>
          <w:rFonts w:ascii="TheSans C5 Light" w:hAnsi="TheSans C5 Light" w:cs="TheSansOsF-Light"/>
          <w:bCs/>
          <w:color w:val="000000" w:themeColor="text1"/>
          <w:sz w:val="22"/>
          <w:szCs w:val="22"/>
        </w:rPr>
        <w:t xml:space="preserve"> – </w:t>
      </w:r>
      <w:r>
        <w:t xml:space="preserve">charming </w:t>
      </w:r>
      <w:proofErr w:type="spellStart"/>
      <w:r>
        <w:t>look</w:t>
      </w:r>
      <w:proofErr w:type="spellEnd"/>
      <w:r>
        <w:t xml:space="preserve"> </w:t>
      </w:r>
      <w:proofErr w:type="spellStart"/>
      <w:r>
        <w:t>of</w:t>
      </w:r>
      <w:proofErr w:type="spellEnd"/>
      <w:r>
        <w:t xml:space="preserve"> a </w:t>
      </w:r>
      <w:proofErr w:type="spellStart"/>
      <w:r>
        <w:t>new</w:t>
      </w:r>
      <w:proofErr w:type="spellEnd"/>
      <w:r>
        <w:t xml:space="preserve"> </w:t>
      </w:r>
      <w:proofErr w:type="spellStart"/>
      <w:r>
        <w:t>era</w:t>
      </w:r>
      <w:proofErr w:type="spellEnd"/>
    </w:p>
    <w:p w14:paraId="51B668BA" w14:textId="77777777" w:rsidR="00D97164" w:rsidRDefault="00D97164" w:rsidP="00D97164">
      <w:pPr>
        <w:ind w:right="2268"/>
        <w:rPr>
          <w:rFonts w:ascii="TheSans C5 Light" w:hAnsi="TheSans C5 Light" w:cs="TheSansOsF-Light"/>
          <w:color w:val="000000" w:themeColor="text1"/>
          <w:sz w:val="22"/>
          <w:szCs w:val="22"/>
        </w:rPr>
      </w:pPr>
    </w:p>
    <w:p w14:paraId="5DDC9BB5" w14:textId="77777777" w:rsidR="00D97164" w:rsidRDefault="00D97164" w:rsidP="00D97164">
      <w:pPr>
        <w:tabs>
          <w:tab w:val="left" w:pos="3686"/>
        </w:tabs>
        <w:ind w:right="2268"/>
        <w:rPr>
          <w:rFonts w:ascii="TheSans C5 Light" w:hAnsi="TheSans C5 Light" w:cs="Segoe UI"/>
          <w:color w:val="000000" w:themeColor="text1"/>
          <w:sz w:val="22"/>
          <w:szCs w:val="22"/>
          <w:shd w:val="clear" w:color="auto" w:fill="FFFFFF"/>
        </w:rPr>
      </w:pPr>
      <w:r>
        <w:rPr>
          <w:rFonts w:ascii="TheSans C5 Light" w:hAnsi="TheSans C5 Light" w:cs="Segoe UI"/>
          <w:b/>
          <w:bCs/>
          <w:color w:val="000000" w:themeColor="text1"/>
          <w:sz w:val="22"/>
          <w:szCs w:val="22"/>
          <w:shd w:val="clear" w:color="auto" w:fill="FFFFFF"/>
        </w:rPr>
        <w:t>Essence:</w:t>
      </w:r>
      <w:r>
        <w:rPr>
          <w:rFonts w:ascii="TheSans C5 Light" w:hAnsi="TheSans C5 Light" w:cs="Segoe UI"/>
          <w:color w:val="000000" w:themeColor="text1"/>
          <w:sz w:val="22"/>
          <w:szCs w:val="22"/>
          <w:shd w:val="clear" w:color="auto" w:fill="FFFFFF"/>
        </w:rPr>
        <w:t xml:space="preserve"> The Niessing Spannring® </w:t>
      </w:r>
      <w:proofErr w:type="spellStart"/>
      <w:r>
        <w:rPr>
          <w:rFonts w:ascii="TheSans C5 Light" w:hAnsi="TheSans C5 Light" w:cs="Segoe UI"/>
          <w:color w:val="000000" w:themeColor="text1"/>
          <w:sz w:val="22"/>
          <w:szCs w:val="22"/>
          <w:shd w:val="clear" w:color="auto" w:fill="FFFFFF"/>
        </w:rPr>
        <w:t>Era</w:t>
      </w:r>
      <w:proofErr w:type="spellEnd"/>
      <w:r>
        <w:rPr>
          <w:rFonts w:ascii="TheSans C5 Light" w:hAnsi="TheSans C5 Light" w:cs="Segoe UI"/>
          <w:color w:val="000000" w:themeColor="text1"/>
          <w:sz w:val="22"/>
          <w:szCs w:val="22"/>
          <w:shd w:val="clear" w:color="auto" w:fill="FFFFFF"/>
        </w:rPr>
        <w:t xml:space="preserve"> arm </w:t>
      </w:r>
      <w:proofErr w:type="spellStart"/>
      <w:r>
        <w:rPr>
          <w:rFonts w:ascii="TheSans C5 Light" w:hAnsi="TheSans C5 Light" w:cs="Segoe UI"/>
          <w:color w:val="000000" w:themeColor="text1"/>
          <w:sz w:val="22"/>
          <w:szCs w:val="22"/>
          <w:shd w:val="clear" w:color="auto" w:fill="FFFFFF"/>
        </w:rPr>
        <w:t>jewelry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embodies</w:t>
      </w:r>
      <w:proofErr w:type="spellEnd"/>
      <w:r>
        <w:rPr>
          <w:rFonts w:ascii="TheSans C5 Light" w:hAnsi="TheSans C5 Light" w:cs="Segoe UI"/>
          <w:color w:val="000000" w:themeColor="text1"/>
          <w:sz w:val="22"/>
          <w:szCs w:val="22"/>
          <w:shd w:val="clear" w:color="auto" w:fill="FFFFFF"/>
        </w:rPr>
        <w:t xml:space="preserve"> an </w:t>
      </w:r>
      <w:proofErr w:type="spellStart"/>
      <w:r>
        <w:rPr>
          <w:rFonts w:ascii="TheSans C5 Light" w:hAnsi="TheSans C5 Light" w:cs="Segoe UI"/>
          <w:color w:val="000000" w:themeColor="text1"/>
          <w:sz w:val="22"/>
          <w:szCs w:val="22"/>
          <w:shd w:val="clear" w:color="auto" w:fill="FFFFFF"/>
        </w:rPr>
        <w:t>homage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original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Niessing Spannring, </w:t>
      </w:r>
      <w:proofErr w:type="spellStart"/>
      <w:r>
        <w:rPr>
          <w:rFonts w:ascii="TheSans C5 Light" w:hAnsi="TheSans C5 Light" w:cs="Segoe UI"/>
          <w:color w:val="000000" w:themeColor="text1"/>
          <w:sz w:val="22"/>
          <w:szCs w:val="22"/>
          <w:shd w:val="clear" w:color="auto" w:fill="FFFFFF"/>
        </w:rPr>
        <w:t>reinterpreted</w:t>
      </w:r>
      <w:proofErr w:type="spellEnd"/>
      <w:r>
        <w:rPr>
          <w:rFonts w:ascii="TheSans C5 Light" w:hAnsi="TheSans C5 Light" w:cs="Segoe UI"/>
          <w:color w:val="000000" w:themeColor="text1"/>
          <w:sz w:val="22"/>
          <w:szCs w:val="22"/>
          <w:shd w:val="clear" w:color="auto" w:fill="FFFFFF"/>
        </w:rPr>
        <w:t xml:space="preserve"> in a </w:t>
      </w:r>
      <w:proofErr w:type="spellStart"/>
      <w:r>
        <w:rPr>
          <w:rFonts w:ascii="TheSans C5 Light" w:hAnsi="TheSans C5 Light" w:cs="Segoe UI"/>
          <w:color w:val="000000" w:themeColor="text1"/>
          <w:sz w:val="22"/>
          <w:szCs w:val="22"/>
          <w:shd w:val="clear" w:color="auto" w:fill="FFFFFF"/>
        </w:rPr>
        <w:t>spectacular</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manner</w:t>
      </w:r>
      <w:proofErr w:type="spellEnd"/>
      <w:r>
        <w:rPr>
          <w:rFonts w:ascii="TheSans C5 Light" w:hAnsi="TheSans C5 Light" w:cs="Segoe UI"/>
          <w:color w:val="000000" w:themeColor="text1"/>
          <w:sz w:val="22"/>
          <w:szCs w:val="22"/>
          <w:shd w:val="clear" w:color="auto" w:fill="FFFFFF"/>
        </w:rPr>
        <w:t xml:space="preserve">. The </w:t>
      </w:r>
      <w:proofErr w:type="spellStart"/>
      <w:r>
        <w:rPr>
          <w:rFonts w:ascii="TheSans C5 Light" w:hAnsi="TheSans C5 Light" w:cs="Segoe UI"/>
          <w:color w:val="000000" w:themeColor="text1"/>
          <w:sz w:val="22"/>
          <w:szCs w:val="22"/>
          <w:shd w:val="clear" w:color="auto" w:fill="FFFFFF"/>
        </w:rPr>
        <w:t>iconic</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organically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curved</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into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two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fine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arches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gently</w:t>
      </w:r>
      <w:proofErr w:type="spellEnd"/>
      <w:r>
        <w:rPr>
          <w:rFonts w:ascii="TheSans C5 Light" w:hAnsi="TheSans C5 Light" w:cs="Segoe UI"/>
          <w:color w:val="000000" w:themeColor="text1"/>
          <w:sz w:val="22"/>
          <w:szCs w:val="22"/>
          <w:shd w:val="clear" w:color="auto" w:fill="FFFFFF"/>
        </w:rPr>
        <w:t xml:space="preserve"> and </w:t>
      </w:r>
      <w:proofErr w:type="spellStart"/>
      <w:r>
        <w:rPr>
          <w:rFonts w:ascii="TheSans C5 Light" w:hAnsi="TheSans C5 Light" w:cs="Segoe UI"/>
          <w:color w:val="000000" w:themeColor="text1"/>
          <w:sz w:val="22"/>
          <w:szCs w:val="22"/>
          <w:shd w:val="clear" w:color="auto" w:fill="FFFFFF"/>
        </w:rPr>
        <w:t>securely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holds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two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diamonds</w:t>
      </w:r>
      <w:proofErr w:type="spellEnd"/>
      <w:r>
        <w:rPr>
          <w:rFonts w:ascii="TheSans C5 Light" w:hAnsi="TheSans C5 Light" w:cs="Segoe UI"/>
          <w:color w:val="000000" w:themeColor="text1"/>
          <w:sz w:val="22"/>
          <w:szCs w:val="22"/>
          <w:shd w:val="clear" w:color="auto" w:fill="FFFFFF"/>
        </w:rPr>
        <w:t>. The double-</w:t>
      </w:r>
      <w:proofErr w:type="spellStart"/>
      <w:r>
        <w:rPr>
          <w:rFonts w:ascii="TheSans C5 Light" w:hAnsi="TheSans C5 Light" w:cs="Segoe UI"/>
          <w:color w:val="000000" w:themeColor="text1"/>
          <w:sz w:val="22"/>
          <w:szCs w:val="22"/>
          <w:shd w:val="clear" w:color="auto" w:fill="FFFFFF"/>
        </w:rPr>
        <w:t>looped</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fine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leather</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strap</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echoes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infinite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and </w:t>
      </w:r>
      <w:proofErr w:type="spellStart"/>
      <w:r>
        <w:rPr>
          <w:rFonts w:ascii="TheSans C5 Light" w:hAnsi="TheSans C5 Light" w:cs="Segoe UI"/>
          <w:color w:val="000000" w:themeColor="text1"/>
          <w:sz w:val="22"/>
          <w:szCs w:val="22"/>
          <w:shd w:val="clear" w:color="auto" w:fill="FFFFFF"/>
        </w:rPr>
        <w:t>transforms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bracelet</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into</w:t>
      </w:r>
      <w:proofErr w:type="spellEnd"/>
      <w:r>
        <w:rPr>
          <w:rFonts w:ascii="TheSans C5 Light" w:hAnsi="TheSans C5 Light" w:cs="Segoe UI"/>
          <w:color w:val="000000" w:themeColor="text1"/>
          <w:sz w:val="22"/>
          <w:szCs w:val="22"/>
          <w:shd w:val="clear" w:color="auto" w:fill="FFFFFF"/>
        </w:rPr>
        <w:t xml:space="preserve"> a stylish </w:t>
      </w:r>
      <w:proofErr w:type="spellStart"/>
      <w:r>
        <w:rPr>
          <w:rFonts w:ascii="TheSans C5 Light" w:hAnsi="TheSans C5 Light" w:cs="Segoe UI"/>
          <w:color w:val="000000" w:themeColor="text1"/>
          <w:sz w:val="22"/>
          <w:szCs w:val="22"/>
          <w:shd w:val="clear" w:color="auto" w:fill="FFFFFF"/>
        </w:rPr>
        <w:t>everyday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companion</w:t>
      </w:r>
      <w:proofErr w:type="spellEnd"/>
      <w:r>
        <w:rPr>
          <w:rFonts w:ascii="TheSans C5 Light" w:hAnsi="TheSans C5 Light" w:cs="Segoe UI"/>
          <w:color w:val="000000" w:themeColor="text1"/>
          <w:sz w:val="22"/>
          <w:szCs w:val="22"/>
          <w:shd w:val="clear" w:color="auto" w:fill="FFFFFF"/>
        </w:rPr>
        <w:t xml:space="preserve"> - extravagant, </w:t>
      </w:r>
      <w:proofErr w:type="spellStart"/>
      <w:r>
        <w:rPr>
          <w:rFonts w:ascii="TheSans C5 Light" w:hAnsi="TheSans C5 Light" w:cs="Segoe UI"/>
          <w:color w:val="000000" w:themeColor="text1"/>
          <w:sz w:val="22"/>
          <w:szCs w:val="22"/>
          <w:shd w:val="clear" w:color="auto" w:fill="FFFFFF"/>
        </w:rPr>
        <w:t>casual</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bold</w:t>
      </w:r>
      <w:proofErr w:type="spellEnd"/>
      <w:r>
        <w:rPr>
          <w:rFonts w:ascii="TheSans C5 Light" w:hAnsi="TheSans C5 Light" w:cs="Segoe UI"/>
          <w:color w:val="000000" w:themeColor="text1"/>
          <w:sz w:val="22"/>
          <w:szCs w:val="22"/>
          <w:shd w:val="clear" w:color="auto" w:fill="FFFFFF"/>
        </w:rPr>
        <w:t xml:space="preserve">, and light. A </w:t>
      </w:r>
      <w:proofErr w:type="spellStart"/>
      <w:r>
        <w:rPr>
          <w:rFonts w:ascii="TheSans C5 Light" w:hAnsi="TheSans C5 Light" w:cs="Segoe UI"/>
          <w:color w:val="000000" w:themeColor="text1"/>
          <w:sz w:val="22"/>
          <w:szCs w:val="22"/>
          <w:shd w:val="clear" w:color="auto" w:fill="FFFFFF"/>
        </w:rPr>
        <w:t>fusion</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contemporary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nonchalance</w:t>
      </w:r>
      <w:proofErr w:type="spellEnd"/>
      <w:r>
        <w:rPr>
          <w:rFonts w:ascii="TheSans C5 Light" w:hAnsi="TheSans C5 Light" w:cs="Segoe UI"/>
          <w:color w:val="000000" w:themeColor="text1"/>
          <w:sz w:val="22"/>
          <w:szCs w:val="22"/>
          <w:shd w:val="clear" w:color="auto" w:fill="FFFFFF"/>
        </w:rPr>
        <w:t xml:space="preserve"> and </w:t>
      </w:r>
      <w:proofErr w:type="spellStart"/>
      <w:r>
        <w:rPr>
          <w:rFonts w:ascii="TheSans C5 Light" w:hAnsi="TheSans C5 Light" w:cs="Segoe UI"/>
          <w:color w:val="000000" w:themeColor="text1"/>
          <w:sz w:val="22"/>
          <w:szCs w:val="22"/>
          <w:shd w:val="clear" w:color="auto" w:fill="FFFFFF"/>
        </w:rPr>
        <w:t>iconic</w:t>
      </w:r>
      <w:proofErr w:type="spellEnd"/>
      <w:r>
        <w:rPr>
          <w:rFonts w:ascii="TheSans C5 Light" w:hAnsi="TheSans C5 Light" w:cs="Segoe UI"/>
          <w:color w:val="000000" w:themeColor="text1"/>
          <w:sz w:val="22"/>
          <w:szCs w:val="22"/>
          <w:shd w:val="clear" w:color="auto" w:fill="FFFFFF"/>
        </w:rPr>
        <w:t xml:space="preserve"> design, </w:t>
      </w:r>
      <w:proofErr w:type="spellStart"/>
      <w:r>
        <w:rPr>
          <w:rFonts w:ascii="TheSans C5 Light" w:hAnsi="TheSans C5 Light" w:cs="Segoe UI"/>
          <w:color w:val="000000" w:themeColor="text1"/>
          <w:sz w:val="22"/>
          <w:szCs w:val="22"/>
          <w:shd w:val="clear" w:color="auto" w:fill="FFFFFF"/>
        </w:rPr>
        <w:t>prepared</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original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a </w:t>
      </w:r>
      <w:proofErr w:type="spellStart"/>
      <w:r>
        <w:rPr>
          <w:rFonts w:ascii="TheSans C5 Light" w:hAnsi="TheSans C5 Light" w:cs="Segoe UI"/>
          <w:color w:val="000000" w:themeColor="text1"/>
          <w:sz w:val="22"/>
          <w:szCs w:val="22"/>
          <w:shd w:val="clear" w:color="auto" w:fill="FFFFFF"/>
        </w:rPr>
        <w:t>new</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era</w:t>
      </w:r>
      <w:proofErr w:type="spellEnd"/>
      <w:r>
        <w:rPr>
          <w:rFonts w:ascii="TheSans C5 Light" w:hAnsi="TheSans C5 Light" w:cs="Segoe UI"/>
          <w:color w:val="000000" w:themeColor="text1"/>
          <w:sz w:val="22"/>
          <w:szCs w:val="22"/>
          <w:shd w:val="clear" w:color="auto" w:fill="FFFFFF"/>
        </w:rPr>
        <w:t>.</w:t>
      </w:r>
    </w:p>
    <w:p w14:paraId="734E5D6C"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2062DCF1" w14:textId="77777777" w:rsidR="00D97164" w:rsidRDefault="00D97164" w:rsidP="00D97164">
      <w:pPr>
        <w:tabs>
          <w:tab w:val="left" w:pos="3686"/>
        </w:tabs>
        <w:ind w:right="2268"/>
        <w:rPr>
          <w:rFonts w:ascii="TheSans C5 Light" w:hAnsi="TheSans C5 Light" w:cs="Segoe UI"/>
          <w:color w:val="000000" w:themeColor="text1"/>
          <w:sz w:val="22"/>
          <w:szCs w:val="22"/>
          <w:shd w:val="clear" w:color="auto" w:fill="FFFFFF"/>
        </w:rPr>
      </w:pPr>
      <w:proofErr w:type="spellStart"/>
      <w:r>
        <w:rPr>
          <w:rFonts w:ascii="TheSans C5 Light" w:hAnsi="TheSans C5 Light" w:cs="Segoe UI"/>
          <w:b/>
          <w:bCs/>
          <w:color w:val="000000" w:themeColor="text1"/>
          <w:sz w:val="22"/>
          <w:szCs w:val="22"/>
          <w:shd w:val="clear" w:color="auto" w:fill="FFFFFF"/>
        </w:rPr>
        <w:t>Idea</w:t>
      </w:r>
      <w:proofErr w:type="spellEnd"/>
      <w:r>
        <w:rPr>
          <w:rFonts w:ascii="TheSans C5 Light" w:hAnsi="TheSans C5 Light" w:cs="Segoe UI"/>
          <w:b/>
          <w:bCs/>
          <w:color w:val="000000" w:themeColor="text1"/>
          <w:sz w:val="22"/>
          <w:szCs w:val="22"/>
          <w:shd w:val="clear" w:color="auto" w:fill="FFFFFF"/>
        </w:rPr>
        <w:t>:</w:t>
      </w:r>
      <w:r>
        <w:rPr>
          <w:rFonts w:ascii="TheSans C5 Light" w:hAnsi="TheSans C5 Light" w:cs="Segoe UI"/>
          <w:color w:val="000000" w:themeColor="text1"/>
          <w:sz w:val="22"/>
          <w:szCs w:val="22"/>
          <w:shd w:val="clear" w:color="auto" w:fill="FFFFFF"/>
        </w:rPr>
        <w:t xml:space="preserve"> The </w:t>
      </w:r>
      <w:proofErr w:type="spellStart"/>
      <w:r>
        <w:rPr>
          <w:rFonts w:ascii="TheSans C5 Light" w:hAnsi="TheSans C5 Light" w:cs="Segoe UI"/>
          <w:color w:val="000000" w:themeColor="text1"/>
          <w:sz w:val="22"/>
          <w:szCs w:val="22"/>
          <w:shd w:val="clear" w:color="auto" w:fill="FFFFFF"/>
        </w:rPr>
        <w:t>idea</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Niessing Tension Ring® </w:t>
      </w:r>
      <w:proofErr w:type="spellStart"/>
      <w:r>
        <w:rPr>
          <w:rFonts w:ascii="TheSans C5 Light" w:hAnsi="TheSans C5 Light" w:cs="Segoe UI"/>
          <w:color w:val="000000" w:themeColor="text1"/>
          <w:sz w:val="22"/>
          <w:szCs w:val="22"/>
          <w:shd w:val="clear" w:color="auto" w:fill="FFFFFF"/>
        </w:rPr>
        <w:t>Era</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bracelet</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is</w:t>
      </w:r>
      <w:proofErr w:type="spellEnd"/>
      <w:r>
        <w:rPr>
          <w:rFonts w:ascii="TheSans C5 Light" w:hAnsi="TheSans C5 Light" w:cs="Segoe UI"/>
          <w:color w:val="000000" w:themeColor="text1"/>
          <w:sz w:val="22"/>
          <w:szCs w:val="22"/>
          <w:shd w:val="clear" w:color="auto" w:fill="FFFFFF"/>
        </w:rPr>
        <w:t xml:space="preserve"> a </w:t>
      </w:r>
      <w:proofErr w:type="spellStart"/>
      <w:r>
        <w:rPr>
          <w:rFonts w:ascii="TheSans C5 Light" w:hAnsi="TheSans C5 Light" w:cs="Segoe UI"/>
          <w:color w:val="000000" w:themeColor="text1"/>
          <w:sz w:val="22"/>
          <w:szCs w:val="22"/>
          <w:shd w:val="clear" w:color="auto" w:fill="FFFFFF"/>
        </w:rPr>
        <w:t>spectacular</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redesign</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original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Niessing </w:t>
      </w:r>
      <w:proofErr w:type="spellStart"/>
      <w:r>
        <w:rPr>
          <w:rFonts w:ascii="TheSans C5 Light" w:hAnsi="TheSans C5 Light" w:cs="Segoe UI"/>
          <w:color w:val="000000" w:themeColor="text1"/>
          <w:sz w:val="22"/>
          <w:szCs w:val="22"/>
          <w:shd w:val="clear" w:color="auto" w:fill="FFFFFF"/>
        </w:rPr>
        <w:t>tension</w:t>
      </w:r>
      <w:proofErr w:type="spellEnd"/>
      <w:r>
        <w:rPr>
          <w:rFonts w:ascii="TheSans C5 Light" w:hAnsi="TheSans C5 Light" w:cs="Segoe UI"/>
          <w:color w:val="000000" w:themeColor="text1"/>
          <w:sz w:val="22"/>
          <w:szCs w:val="22"/>
          <w:shd w:val="clear" w:color="auto" w:fill="FFFFFF"/>
        </w:rPr>
        <w:t xml:space="preserve"> ring. </w:t>
      </w:r>
      <w:proofErr w:type="spellStart"/>
      <w:r>
        <w:rPr>
          <w:rFonts w:ascii="TheSans C5 Light" w:hAnsi="TheSans C5 Light" w:cs="Segoe UI"/>
          <w:color w:val="000000" w:themeColor="text1"/>
          <w:sz w:val="22"/>
          <w:szCs w:val="22"/>
          <w:shd w:val="clear" w:color="auto" w:fill="FFFFFF"/>
        </w:rPr>
        <w:t>Organically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curved</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into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two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fine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arches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holds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two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diamonds</w:t>
      </w:r>
      <w:proofErr w:type="spellEnd"/>
      <w:r>
        <w:rPr>
          <w:rFonts w:ascii="TheSans C5 Light" w:hAnsi="TheSans C5 Light" w:cs="Segoe UI"/>
          <w:color w:val="000000" w:themeColor="text1"/>
          <w:sz w:val="22"/>
          <w:szCs w:val="22"/>
          <w:shd w:val="clear" w:color="auto" w:fill="FFFFFF"/>
        </w:rPr>
        <w:t>. The double-</w:t>
      </w:r>
      <w:proofErr w:type="spellStart"/>
      <w:r>
        <w:rPr>
          <w:rFonts w:ascii="TheSans C5 Light" w:hAnsi="TheSans C5 Light" w:cs="Segoe UI"/>
          <w:color w:val="000000" w:themeColor="text1"/>
          <w:sz w:val="22"/>
          <w:szCs w:val="22"/>
          <w:shd w:val="clear" w:color="auto" w:fill="FFFFFF"/>
        </w:rPr>
        <w:t>looped</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fine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leather</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strap</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echoes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infinite </w:t>
      </w:r>
    </w:p>
    <w:p w14:paraId="0BC2C1D3" w14:textId="77777777" w:rsidR="00D97164" w:rsidRDefault="00D97164" w:rsidP="00D97164">
      <w:pPr>
        <w:tabs>
          <w:tab w:val="left" w:pos="3686"/>
        </w:tabs>
        <w:ind w:right="2268"/>
        <w:rPr>
          <w:rFonts w:ascii="TheSans C5 Light" w:hAnsi="TheSans C5 Light" w:cs="Segoe UI"/>
          <w:color w:val="000000" w:themeColor="text1"/>
          <w:sz w:val="22"/>
          <w:szCs w:val="22"/>
          <w:shd w:val="clear" w:color="auto" w:fill="FFFFFF"/>
        </w:rPr>
      </w:pPr>
    </w:p>
    <w:p w14:paraId="49927EF0" w14:textId="77777777" w:rsidR="00D97164" w:rsidRDefault="00D97164" w:rsidP="00D97164">
      <w:pPr>
        <w:tabs>
          <w:tab w:val="left" w:pos="3686"/>
        </w:tabs>
        <w:ind w:right="2268"/>
        <w:rPr>
          <w:rFonts w:ascii="TheSans C5 Light" w:hAnsi="TheSans C5 Light" w:cs="Segoe UI"/>
          <w:color w:val="000000" w:themeColor="text1"/>
          <w:sz w:val="22"/>
          <w:szCs w:val="22"/>
          <w:shd w:val="clear" w:color="auto" w:fill="FFFFFF"/>
        </w:rPr>
      </w:pPr>
    </w:p>
    <w:p w14:paraId="141C9B60" w14:textId="77777777" w:rsidR="00D97164" w:rsidRDefault="00D97164" w:rsidP="00D97164">
      <w:pPr>
        <w:tabs>
          <w:tab w:val="left" w:pos="3686"/>
        </w:tabs>
        <w:ind w:right="2268"/>
        <w:rPr>
          <w:rFonts w:ascii="TheSans C5 Light" w:hAnsi="TheSans C5 Light" w:cs="Segoe UI"/>
          <w:color w:val="000000" w:themeColor="text1"/>
          <w:sz w:val="22"/>
          <w:szCs w:val="22"/>
          <w:shd w:val="clear" w:color="auto" w:fill="FFFFFF"/>
        </w:rPr>
      </w:pPr>
    </w:p>
    <w:p w14:paraId="288171B7" w14:textId="77777777" w:rsidR="00D97164" w:rsidRDefault="00D97164" w:rsidP="00D97164">
      <w:pPr>
        <w:tabs>
          <w:tab w:val="left" w:pos="3686"/>
        </w:tabs>
        <w:ind w:right="2268"/>
        <w:rPr>
          <w:rFonts w:ascii="TheSans C5 Light" w:hAnsi="TheSans C5 Light" w:cs="Segoe UI"/>
          <w:color w:val="000000" w:themeColor="text1"/>
          <w:sz w:val="22"/>
          <w:szCs w:val="22"/>
          <w:shd w:val="clear" w:color="auto" w:fill="FFFFFF"/>
        </w:rPr>
      </w:pPr>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and </w:t>
      </w:r>
      <w:proofErr w:type="spellStart"/>
      <w:r>
        <w:rPr>
          <w:rFonts w:ascii="TheSans C5 Light" w:hAnsi="TheSans C5 Light" w:cs="Segoe UI"/>
          <w:color w:val="000000" w:themeColor="text1"/>
          <w:sz w:val="22"/>
          <w:szCs w:val="22"/>
          <w:shd w:val="clear" w:color="auto" w:fill="FFFFFF"/>
        </w:rPr>
        <w:t>makes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bracelet</w:t>
      </w:r>
      <w:proofErr w:type="spellEnd"/>
      <w:r>
        <w:rPr>
          <w:rFonts w:ascii="TheSans C5 Light" w:hAnsi="TheSans C5 Light" w:cs="Segoe UI"/>
          <w:color w:val="000000" w:themeColor="text1"/>
          <w:sz w:val="22"/>
          <w:szCs w:val="22"/>
          <w:shd w:val="clear" w:color="auto" w:fill="FFFFFF"/>
        </w:rPr>
        <w:t xml:space="preserve"> a stylish </w:t>
      </w:r>
      <w:proofErr w:type="spellStart"/>
      <w:r>
        <w:rPr>
          <w:rFonts w:ascii="TheSans C5 Light" w:hAnsi="TheSans C5 Light" w:cs="Segoe UI"/>
          <w:color w:val="000000" w:themeColor="text1"/>
          <w:sz w:val="22"/>
          <w:szCs w:val="22"/>
          <w:shd w:val="clear" w:color="auto" w:fill="FFFFFF"/>
        </w:rPr>
        <w:t>companion</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Paying</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homage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its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deep</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roots</w:t>
      </w:r>
      <w:proofErr w:type="spellEnd"/>
      <w:r>
        <w:rPr>
          <w:rFonts w:ascii="TheSans C5 Light" w:hAnsi="TheSans C5 Light" w:cs="Segoe UI"/>
          <w:color w:val="000000" w:themeColor="text1"/>
          <w:sz w:val="22"/>
          <w:szCs w:val="22"/>
          <w:shd w:val="clear" w:color="auto" w:fill="FFFFFF"/>
        </w:rPr>
        <w:t xml:space="preserve"> in Bauhaus, Niessing </w:t>
      </w:r>
      <w:proofErr w:type="spellStart"/>
      <w:r>
        <w:rPr>
          <w:rFonts w:ascii="TheSans C5 Light" w:hAnsi="TheSans C5 Light" w:cs="Segoe UI"/>
          <w:color w:val="000000" w:themeColor="text1"/>
          <w:sz w:val="22"/>
          <w:szCs w:val="22"/>
          <w:shd w:val="clear" w:color="auto" w:fill="FFFFFF"/>
        </w:rPr>
        <w:t>celebrated</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150th </w:t>
      </w:r>
      <w:proofErr w:type="spellStart"/>
      <w:r>
        <w:rPr>
          <w:rFonts w:ascii="TheSans C5 Light" w:hAnsi="TheSans C5 Light" w:cs="Segoe UI"/>
          <w:color w:val="000000" w:themeColor="text1"/>
          <w:sz w:val="22"/>
          <w:szCs w:val="22"/>
          <w:shd w:val="clear" w:color="auto" w:fill="FFFFFF"/>
        </w:rPr>
        <w:t>anniversary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
    <w:p w14:paraId="08F44A08"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manufactory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with</w:t>
      </w:r>
      <w:proofErr w:type="spellEnd"/>
      <w:r>
        <w:rPr>
          <w:rFonts w:ascii="TheSans C5 Light" w:hAnsi="TheSans C5 Light" w:cs="Segoe UI"/>
          <w:color w:val="000000" w:themeColor="text1"/>
          <w:sz w:val="22"/>
          <w:szCs w:val="22"/>
          <w:shd w:val="clear" w:color="auto" w:fill="FFFFFF"/>
        </w:rPr>
        <w:t xml:space="preserve"> a design </w:t>
      </w:r>
      <w:proofErr w:type="spellStart"/>
      <w:r>
        <w:rPr>
          <w:rFonts w:ascii="TheSans C5 Light" w:hAnsi="TheSans C5 Light" w:cs="Segoe UI"/>
          <w:color w:val="000000" w:themeColor="text1"/>
          <w:sz w:val="22"/>
          <w:szCs w:val="22"/>
          <w:shd w:val="clear" w:color="auto" w:fill="FFFFFF"/>
        </w:rPr>
        <w:t>that</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transforms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Niessing Spannring® </w:t>
      </w:r>
      <w:proofErr w:type="spellStart"/>
      <w:r>
        <w:rPr>
          <w:rFonts w:ascii="TheSans C5 Light" w:hAnsi="TheSans C5 Light" w:cs="Segoe UI"/>
          <w:color w:val="000000" w:themeColor="text1"/>
          <w:sz w:val="22"/>
          <w:szCs w:val="22"/>
          <w:shd w:val="clear" w:color="auto" w:fill="FFFFFF"/>
        </w:rPr>
        <w:t>into</w:t>
      </w:r>
      <w:proofErr w:type="spellEnd"/>
      <w:r>
        <w:rPr>
          <w:rFonts w:ascii="TheSans C5 Light" w:hAnsi="TheSans C5 Light" w:cs="Segoe UI"/>
          <w:color w:val="000000" w:themeColor="text1"/>
          <w:sz w:val="22"/>
          <w:szCs w:val="22"/>
          <w:shd w:val="clear" w:color="auto" w:fill="FFFFFF"/>
        </w:rPr>
        <w:t xml:space="preserve"> an opulent </w:t>
      </w:r>
      <w:proofErr w:type="spellStart"/>
      <w:r>
        <w:rPr>
          <w:rFonts w:ascii="TheSans C5 Light" w:hAnsi="TheSans C5 Light" w:cs="Segoe UI"/>
          <w:color w:val="000000" w:themeColor="text1"/>
          <w:sz w:val="22"/>
          <w:szCs w:val="22"/>
          <w:shd w:val="clear" w:color="auto" w:fill="FFFFFF"/>
        </w:rPr>
        <w:t>statement</w:t>
      </w:r>
      <w:proofErr w:type="spellEnd"/>
      <w:r>
        <w:rPr>
          <w:rFonts w:ascii="TheSans C5 Light" w:hAnsi="TheSans C5 Light" w:cs="Segoe UI"/>
          <w:color w:val="000000" w:themeColor="text1"/>
          <w:sz w:val="22"/>
          <w:szCs w:val="22"/>
          <w:shd w:val="clear" w:color="auto" w:fill="FFFFFF"/>
        </w:rPr>
        <w:t xml:space="preserve"> ring and </w:t>
      </w:r>
      <w:proofErr w:type="spellStart"/>
      <w:r>
        <w:rPr>
          <w:rFonts w:ascii="TheSans C5 Light" w:hAnsi="TheSans C5 Light" w:cs="Segoe UI"/>
          <w:color w:val="000000" w:themeColor="text1"/>
          <w:sz w:val="22"/>
          <w:szCs w:val="22"/>
          <w:shd w:val="clear" w:color="auto" w:fill="FFFFFF"/>
        </w:rPr>
        <w:t>fascinating</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pendant</w:t>
      </w:r>
      <w:proofErr w:type="spellEnd"/>
      <w:r>
        <w:rPr>
          <w:rFonts w:ascii="TheSans C5 Light" w:hAnsi="TheSans C5 Light" w:cs="Segoe UI"/>
          <w:color w:val="000000" w:themeColor="text1"/>
          <w:sz w:val="22"/>
          <w:szCs w:val="22"/>
          <w:shd w:val="clear" w:color="auto" w:fill="FFFFFF"/>
        </w:rPr>
        <w:t>.</w:t>
      </w:r>
    </w:p>
    <w:p w14:paraId="1EC8D280"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194037D1" w14:textId="77777777" w:rsidR="00D97164" w:rsidRDefault="00D97164" w:rsidP="00D97164">
      <w:pPr>
        <w:tabs>
          <w:tab w:val="left" w:pos="3686"/>
        </w:tabs>
        <w:ind w:right="2268"/>
        <w:rPr>
          <w:rFonts w:ascii="TheSans C5 Light" w:hAnsi="TheSans C5 Light" w:cs="TheSansOsF-Light"/>
          <w:b/>
          <w:bCs/>
          <w:color w:val="000000" w:themeColor="text1"/>
          <w:sz w:val="22"/>
          <w:szCs w:val="22"/>
        </w:rPr>
      </w:pPr>
    </w:p>
    <w:p w14:paraId="4FAA130F" w14:textId="77777777" w:rsidR="00D97164" w:rsidRDefault="00D97164" w:rsidP="00D97164">
      <w:pPr>
        <w:tabs>
          <w:tab w:val="left" w:pos="3686"/>
        </w:tabs>
        <w:autoSpaceDE w:val="0"/>
        <w:autoSpaceDN w:val="0"/>
        <w:adjustRightInd w:val="0"/>
        <w:ind w:right="2268"/>
        <w:rPr>
          <w:rFonts w:ascii="TheSans C5 Light" w:hAnsi="TheSans C5 Light" w:cs="TheSansOsF-Light"/>
          <w:b/>
          <w:bCs/>
          <w:color w:val="000000" w:themeColor="text1"/>
          <w:sz w:val="22"/>
          <w:szCs w:val="22"/>
        </w:rPr>
      </w:pPr>
      <w:r>
        <w:rPr>
          <w:rFonts w:ascii="TheSans C5 Light" w:hAnsi="TheSans C5 Light" w:cs="TheSansOsF-Light"/>
          <w:b/>
          <w:bCs/>
          <w:color w:val="000000" w:themeColor="text1"/>
          <w:sz w:val="22"/>
          <w:szCs w:val="22"/>
        </w:rPr>
        <w:t>Features:</w:t>
      </w:r>
    </w:p>
    <w:p w14:paraId="4AAA00E3" w14:textId="77777777" w:rsidR="00D97164" w:rsidRDefault="00D97164" w:rsidP="00D97164">
      <w:pPr>
        <w:numPr>
          <w:ilvl w:val="0"/>
          <w:numId w:val="3"/>
        </w:numPr>
        <w:tabs>
          <w:tab w:val="left" w:pos="3686"/>
        </w:tabs>
        <w:autoSpaceDE w:val="0"/>
        <w:autoSpaceDN w:val="0"/>
        <w:adjustRightInd w:val="0"/>
        <w:ind w:right="2268"/>
        <w:rPr>
          <w:rFonts w:ascii="TheSans C5 Light" w:hAnsi="TheSans C5 Light" w:cs="TheSansOsF-Light"/>
          <w:color w:val="000000" w:themeColor="text1"/>
          <w:sz w:val="22"/>
          <w:szCs w:val="22"/>
        </w:rPr>
      </w:pPr>
      <w:proofErr w:type="spellStart"/>
      <w:r>
        <w:rPr>
          <w:rFonts w:ascii="TheSans C5 Light" w:hAnsi="TheSans C5 Light" w:cs="TheSansOsF-Light"/>
          <w:b/>
          <w:bCs/>
          <w:color w:val="000000" w:themeColor="text1"/>
          <w:sz w:val="22"/>
          <w:szCs w:val="22"/>
        </w:rPr>
        <w:t>Organic</w:t>
      </w:r>
      <w:proofErr w:type="spellEnd"/>
      <w:r>
        <w:rPr>
          <w:rFonts w:ascii="TheSans C5 Light" w:hAnsi="TheSans C5 Light" w:cs="TheSansOsF-Light"/>
          <w:b/>
          <w:bCs/>
          <w:color w:val="000000" w:themeColor="text1"/>
          <w:sz w:val="22"/>
          <w:szCs w:val="22"/>
        </w:rPr>
        <w:t xml:space="preserve"> </w:t>
      </w:r>
      <w:proofErr w:type="spellStart"/>
      <w:r>
        <w:rPr>
          <w:rFonts w:ascii="TheSans C5 Light" w:hAnsi="TheSans C5 Light" w:cs="TheSansOsF-Light"/>
          <w:b/>
          <w:bCs/>
          <w:color w:val="000000" w:themeColor="text1"/>
          <w:sz w:val="22"/>
          <w:szCs w:val="22"/>
        </w:rPr>
        <w:t>shape</w:t>
      </w:r>
      <w:proofErr w:type="spellEnd"/>
      <w:r>
        <w:rPr>
          <w:rFonts w:ascii="TheSans C5 Light" w:hAnsi="TheSans C5 Light" w:cs="TheSansOsF-Light"/>
          <w:b/>
          <w:bCs/>
          <w:color w:val="000000" w:themeColor="text1"/>
          <w:sz w:val="22"/>
          <w:szCs w:val="22"/>
        </w:rPr>
        <w:t>:</w:t>
      </w:r>
      <w:r>
        <w:rPr>
          <w:rFonts w:ascii="TheSans C5 Light" w:hAnsi="TheSans C5 Light" w:cs="TheSansOsF-Light"/>
          <w:color w:val="000000" w:themeColor="text1"/>
          <w:sz w:val="22"/>
          <w:szCs w:val="22"/>
        </w:rPr>
        <w:t xml:space="preserve"> The </w:t>
      </w:r>
      <w:proofErr w:type="spellStart"/>
      <w:r>
        <w:rPr>
          <w:rFonts w:ascii="TheSans C5 Light" w:hAnsi="TheSans C5 Light" w:cs="TheSansOsF-Light"/>
          <w:color w:val="000000" w:themeColor="text1"/>
          <w:sz w:val="22"/>
          <w:szCs w:val="22"/>
        </w:rPr>
        <w:t>iconic</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shape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of</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Niessing Spannring® </w:t>
      </w:r>
      <w:proofErr w:type="spellStart"/>
      <w:r>
        <w:rPr>
          <w:rFonts w:ascii="TheSans C5 Light" w:hAnsi="TheSans C5 Light" w:cs="TheSansOsF-Light"/>
          <w:color w:val="000000" w:themeColor="text1"/>
          <w:sz w:val="22"/>
          <w:szCs w:val="22"/>
        </w:rPr>
        <w:t>Era</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bracelet</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is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organically</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curved</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into</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two</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fine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arcs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that</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gently</w:t>
      </w:r>
      <w:proofErr w:type="spellEnd"/>
      <w:r>
        <w:rPr>
          <w:rFonts w:ascii="TheSans C5 Light" w:hAnsi="TheSans C5 Light" w:cs="TheSansOsF-Light"/>
          <w:color w:val="000000" w:themeColor="text1"/>
          <w:sz w:val="22"/>
          <w:szCs w:val="22"/>
        </w:rPr>
        <w:t xml:space="preserve"> and </w:t>
      </w:r>
      <w:proofErr w:type="spellStart"/>
      <w:r>
        <w:rPr>
          <w:rFonts w:ascii="TheSans C5 Light" w:hAnsi="TheSans C5 Light" w:cs="TheSansOsF-Light"/>
          <w:color w:val="000000" w:themeColor="text1"/>
          <w:sz w:val="22"/>
          <w:szCs w:val="22"/>
        </w:rPr>
        <w:t>securely</w:t>
      </w:r>
      <w:proofErr w:type="spellEnd"/>
      <w:r>
        <w:rPr>
          <w:rFonts w:ascii="TheSans C5 Light" w:hAnsi="TheSans C5 Light" w:cs="TheSansOsF-Light"/>
          <w:color w:val="000000" w:themeColor="text1"/>
          <w:sz w:val="22"/>
          <w:szCs w:val="22"/>
        </w:rPr>
        <w:t xml:space="preserve"> hold </w:t>
      </w:r>
      <w:proofErr w:type="spellStart"/>
      <w:r>
        <w:rPr>
          <w:rFonts w:ascii="TheSans C5 Light" w:hAnsi="TheSans C5 Light" w:cs="TheSansOsF-Light"/>
          <w:color w:val="000000" w:themeColor="text1"/>
          <w:sz w:val="22"/>
          <w:szCs w:val="22"/>
        </w:rPr>
        <w:t>two</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diamonds</w:t>
      </w:r>
      <w:proofErr w:type="spellEnd"/>
      <w:r>
        <w:rPr>
          <w:rFonts w:ascii="TheSans C5 Light" w:hAnsi="TheSans C5 Light" w:cs="TheSansOsF-Light"/>
          <w:color w:val="000000" w:themeColor="text1"/>
          <w:sz w:val="22"/>
          <w:szCs w:val="22"/>
        </w:rPr>
        <w:t>.</w:t>
      </w:r>
    </w:p>
    <w:p w14:paraId="76F0E784" w14:textId="77777777" w:rsidR="00D97164" w:rsidRDefault="00D97164" w:rsidP="00D97164">
      <w:pPr>
        <w:numPr>
          <w:ilvl w:val="0"/>
          <w:numId w:val="3"/>
        </w:numPr>
        <w:tabs>
          <w:tab w:val="left" w:pos="3686"/>
        </w:tabs>
        <w:autoSpaceDE w:val="0"/>
        <w:autoSpaceDN w:val="0"/>
        <w:adjustRightInd w:val="0"/>
        <w:ind w:right="2268"/>
        <w:rPr>
          <w:rFonts w:ascii="TheSans C5 Light" w:hAnsi="TheSans C5 Light" w:cs="TheSansOsF-Light"/>
          <w:color w:val="000000" w:themeColor="text1"/>
          <w:sz w:val="22"/>
          <w:szCs w:val="22"/>
        </w:rPr>
      </w:pPr>
      <w:r>
        <w:rPr>
          <w:rFonts w:ascii="TheSans C5 Light" w:hAnsi="TheSans C5 Light" w:cs="TheSansOsF-Light"/>
          <w:b/>
          <w:bCs/>
          <w:color w:val="000000" w:themeColor="text1"/>
          <w:sz w:val="22"/>
          <w:szCs w:val="22"/>
        </w:rPr>
        <w:t>Double-</w:t>
      </w:r>
      <w:proofErr w:type="spellStart"/>
      <w:r>
        <w:rPr>
          <w:rFonts w:ascii="TheSans C5 Light" w:hAnsi="TheSans C5 Light" w:cs="TheSansOsF-Light"/>
          <w:b/>
          <w:bCs/>
          <w:color w:val="000000" w:themeColor="text1"/>
          <w:sz w:val="22"/>
          <w:szCs w:val="22"/>
        </w:rPr>
        <w:t>looped</w:t>
      </w:r>
      <w:proofErr w:type="spellEnd"/>
      <w:r>
        <w:rPr>
          <w:rFonts w:ascii="TheSans C5 Light" w:hAnsi="TheSans C5 Light" w:cs="TheSansOsF-Light"/>
          <w:b/>
          <w:bCs/>
          <w:color w:val="000000" w:themeColor="text1"/>
          <w:sz w:val="22"/>
          <w:szCs w:val="22"/>
        </w:rPr>
        <w:t xml:space="preserve"> </w:t>
      </w:r>
      <w:proofErr w:type="spellStart"/>
      <w:r>
        <w:rPr>
          <w:rFonts w:ascii="TheSans C5 Light" w:hAnsi="TheSans C5 Light" w:cs="TheSansOsF-Light"/>
          <w:b/>
          <w:bCs/>
          <w:color w:val="000000" w:themeColor="text1"/>
          <w:sz w:val="22"/>
          <w:szCs w:val="22"/>
        </w:rPr>
        <w:t>leather</w:t>
      </w:r>
      <w:proofErr w:type="spellEnd"/>
      <w:r>
        <w:rPr>
          <w:rFonts w:ascii="TheSans C5 Light" w:hAnsi="TheSans C5 Light" w:cs="TheSansOsF-Light"/>
          <w:b/>
          <w:bCs/>
          <w:color w:val="000000" w:themeColor="text1"/>
          <w:sz w:val="22"/>
          <w:szCs w:val="22"/>
        </w:rPr>
        <w:t xml:space="preserve"> </w:t>
      </w:r>
      <w:proofErr w:type="spellStart"/>
      <w:r>
        <w:rPr>
          <w:rFonts w:ascii="TheSans C5 Light" w:hAnsi="TheSans C5 Light" w:cs="TheSansOsF-Light"/>
          <w:b/>
          <w:bCs/>
          <w:color w:val="000000" w:themeColor="text1"/>
          <w:sz w:val="22"/>
          <w:szCs w:val="22"/>
        </w:rPr>
        <w:t>strap</w:t>
      </w:r>
      <w:proofErr w:type="spellEnd"/>
      <w:r>
        <w:rPr>
          <w:rFonts w:ascii="TheSans C5 Light" w:hAnsi="TheSans C5 Light" w:cs="TheSansOsF-Light"/>
          <w:b/>
          <w:bCs/>
          <w:color w:val="000000" w:themeColor="text1"/>
          <w:sz w:val="22"/>
          <w:szCs w:val="22"/>
        </w:rPr>
        <w:t>:</w:t>
      </w:r>
      <w:r>
        <w:rPr>
          <w:rFonts w:ascii="TheSans C5 Light" w:hAnsi="TheSans C5 Light" w:cs="TheSansOsF-Light"/>
          <w:color w:val="000000" w:themeColor="text1"/>
          <w:sz w:val="22"/>
          <w:szCs w:val="22"/>
        </w:rPr>
        <w:t xml:space="preserve"> The </w:t>
      </w:r>
      <w:proofErr w:type="spellStart"/>
      <w:r>
        <w:rPr>
          <w:rFonts w:ascii="TheSans C5 Light" w:hAnsi="TheSans C5 Light" w:cs="TheSansOsF-Light"/>
          <w:color w:val="000000" w:themeColor="text1"/>
          <w:sz w:val="22"/>
          <w:szCs w:val="22"/>
        </w:rPr>
        <w:t>fine</w:t>
      </w:r>
      <w:proofErr w:type="spellEnd"/>
      <w:r>
        <w:rPr>
          <w:rFonts w:ascii="TheSans C5 Light" w:hAnsi="TheSans C5 Light" w:cs="TheSansOsF-Light"/>
          <w:color w:val="000000" w:themeColor="text1"/>
          <w:sz w:val="22"/>
          <w:szCs w:val="22"/>
        </w:rPr>
        <w:t>, double-</w:t>
      </w:r>
      <w:proofErr w:type="spellStart"/>
      <w:r>
        <w:rPr>
          <w:rFonts w:ascii="TheSans C5 Light" w:hAnsi="TheSans C5 Light" w:cs="TheSansOsF-Light"/>
          <w:color w:val="000000" w:themeColor="text1"/>
          <w:sz w:val="22"/>
          <w:szCs w:val="22"/>
        </w:rPr>
        <w:t>looped</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leather</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strap</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echoes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infinite </w:t>
      </w:r>
      <w:proofErr w:type="spellStart"/>
      <w:r>
        <w:rPr>
          <w:rFonts w:ascii="TheSans C5 Light" w:hAnsi="TheSans C5 Light" w:cs="TheSansOsF-Light"/>
          <w:color w:val="000000" w:themeColor="text1"/>
          <w:sz w:val="22"/>
          <w:szCs w:val="22"/>
        </w:rPr>
        <w:t>shape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of</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jewelry</w:t>
      </w:r>
      <w:proofErr w:type="spellEnd"/>
      <w:r>
        <w:rPr>
          <w:rFonts w:ascii="TheSans C5 Light" w:hAnsi="TheSans C5 Light" w:cs="TheSansOsF-Light"/>
          <w:color w:val="000000" w:themeColor="text1"/>
          <w:sz w:val="22"/>
          <w:szCs w:val="22"/>
        </w:rPr>
        <w:t xml:space="preserve"> and </w:t>
      </w:r>
      <w:proofErr w:type="spellStart"/>
      <w:r>
        <w:rPr>
          <w:rFonts w:ascii="TheSans C5 Light" w:hAnsi="TheSans C5 Light" w:cs="TheSansOsF-Light"/>
          <w:color w:val="000000" w:themeColor="text1"/>
          <w:sz w:val="22"/>
          <w:szCs w:val="22"/>
        </w:rPr>
        <w:t>creates</w:t>
      </w:r>
      <w:proofErr w:type="spellEnd"/>
      <w:r>
        <w:rPr>
          <w:rFonts w:ascii="TheSans C5 Light" w:hAnsi="TheSans C5 Light" w:cs="TheSansOsF-Light"/>
          <w:color w:val="000000" w:themeColor="text1"/>
          <w:sz w:val="22"/>
          <w:szCs w:val="22"/>
        </w:rPr>
        <w:t xml:space="preserve"> a stylish, </w:t>
      </w:r>
      <w:proofErr w:type="spellStart"/>
      <w:r>
        <w:rPr>
          <w:rFonts w:ascii="TheSans C5 Light" w:hAnsi="TheSans C5 Light" w:cs="TheSansOsF-Light"/>
          <w:color w:val="000000" w:themeColor="text1"/>
          <w:sz w:val="22"/>
          <w:szCs w:val="22"/>
        </w:rPr>
        <w:t>casual</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look</w:t>
      </w:r>
      <w:proofErr w:type="spellEnd"/>
      <w:r>
        <w:rPr>
          <w:rFonts w:ascii="TheSans C5 Light" w:hAnsi="TheSans C5 Light" w:cs="TheSansOsF-Light"/>
          <w:color w:val="000000" w:themeColor="text1"/>
          <w:sz w:val="22"/>
          <w:szCs w:val="22"/>
        </w:rPr>
        <w:t>.</w:t>
      </w:r>
    </w:p>
    <w:p w14:paraId="12EEB81B" w14:textId="77777777" w:rsidR="00D97164" w:rsidRDefault="00D97164" w:rsidP="00D97164">
      <w:pPr>
        <w:numPr>
          <w:ilvl w:val="0"/>
          <w:numId w:val="3"/>
        </w:numPr>
        <w:tabs>
          <w:tab w:val="left" w:pos="3686"/>
        </w:tabs>
        <w:autoSpaceDE w:val="0"/>
        <w:autoSpaceDN w:val="0"/>
        <w:adjustRightInd w:val="0"/>
        <w:ind w:right="2268"/>
        <w:rPr>
          <w:rFonts w:ascii="TheSans C5 Light" w:hAnsi="TheSans C5 Light" w:cs="TheSansOsF-Light"/>
          <w:color w:val="000000" w:themeColor="text1"/>
          <w:sz w:val="22"/>
          <w:szCs w:val="22"/>
        </w:rPr>
      </w:pPr>
      <w:r>
        <w:rPr>
          <w:rFonts w:ascii="TheSans C5 Light" w:hAnsi="TheSans C5 Light" w:cs="TheSansOsF-Light"/>
          <w:b/>
          <w:bCs/>
          <w:color w:val="000000" w:themeColor="text1"/>
          <w:sz w:val="22"/>
          <w:szCs w:val="22"/>
        </w:rPr>
        <w:t xml:space="preserve">Variety </w:t>
      </w:r>
      <w:proofErr w:type="spellStart"/>
      <w:r>
        <w:rPr>
          <w:rFonts w:ascii="TheSans C5 Light" w:hAnsi="TheSans C5 Light" w:cs="TheSansOsF-Light"/>
          <w:b/>
          <w:bCs/>
          <w:color w:val="000000" w:themeColor="text1"/>
          <w:sz w:val="22"/>
          <w:szCs w:val="22"/>
        </w:rPr>
        <w:t>of</w:t>
      </w:r>
      <w:proofErr w:type="spellEnd"/>
      <w:r>
        <w:rPr>
          <w:rFonts w:ascii="TheSans C5 Light" w:hAnsi="TheSans C5 Light" w:cs="TheSansOsF-Light"/>
          <w:b/>
          <w:bCs/>
          <w:color w:val="000000" w:themeColor="text1"/>
          <w:sz w:val="22"/>
          <w:szCs w:val="22"/>
        </w:rPr>
        <w:t xml:space="preserve"> </w:t>
      </w:r>
      <w:proofErr w:type="spellStart"/>
      <w:r>
        <w:rPr>
          <w:rFonts w:ascii="TheSans C5 Light" w:hAnsi="TheSans C5 Light" w:cs="TheSansOsF-Light"/>
          <w:b/>
          <w:bCs/>
          <w:color w:val="000000" w:themeColor="text1"/>
          <w:sz w:val="22"/>
          <w:szCs w:val="22"/>
        </w:rPr>
        <w:t>materials</w:t>
      </w:r>
      <w:proofErr w:type="spellEnd"/>
      <w:r>
        <w:rPr>
          <w:rFonts w:ascii="TheSans C5 Light" w:hAnsi="TheSans C5 Light" w:cs="TheSansOsF-Light"/>
          <w:b/>
          <w:bCs/>
          <w:color w:val="000000" w:themeColor="text1"/>
          <w:sz w:val="22"/>
          <w:szCs w:val="22"/>
        </w:rPr>
        <w:t>:</w:t>
      </w:r>
      <w:r>
        <w:rPr>
          <w:rFonts w:ascii="TheSans C5 Light" w:hAnsi="TheSans C5 Light" w:cs="TheSansOsF-Light"/>
          <w:color w:val="000000" w:themeColor="text1"/>
          <w:sz w:val="22"/>
          <w:szCs w:val="22"/>
        </w:rPr>
        <w:t xml:space="preserve"> Niessing </w:t>
      </w:r>
      <w:proofErr w:type="spellStart"/>
      <w:r>
        <w:rPr>
          <w:rFonts w:ascii="TheSans C5 Light" w:hAnsi="TheSans C5 Light" w:cs="TheSansOsF-Light"/>
          <w:color w:val="000000" w:themeColor="text1"/>
          <w:sz w:val="22"/>
          <w:szCs w:val="22"/>
        </w:rPr>
        <w:t>offers</w:t>
      </w:r>
      <w:proofErr w:type="spellEnd"/>
      <w:r>
        <w:rPr>
          <w:rFonts w:ascii="TheSans C5 Light" w:hAnsi="TheSans C5 Light" w:cs="TheSansOsF-Light"/>
          <w:color w:val="000000" w:themeColor="text1"/>
          <w:sz w:val="22"/>
          <w:szCs w:val="22"/>
        </w:rPr>
        <w:t xml:space="preserve"> Platinum and Gold in </w:t>
      </w:r>
      <w:proofErr w:type="spellStart"/>
      <w:r>
        <w:rPr>
          <w:rFonts w:ascii="TheSans C5 Light" w:hAnsi="TheSans C5 Light" w:cs="TheSansOsF-Light"/>
          <w:color w:val="000000" w:themeColor="text1"/>
          <w:sz w:val="22"/>
          <w:szCs w:val="22"/>
        </w:rPr>
        <w:t>various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colors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including</w:t>
      </w:r>
      <w:proofErr w:type="spellEnd"/>
      <w:r>
        <w:rPr>
          <w:rFonts w:ascii="TheSans C5 Light" w:hAnsi="TheSans C5 Light" w:cs="TheSansOsF-Light"/>
          <w:color w:val="000000" w:themeColor="text1"/>
          <w:sz w:val="22"/>
          <w:szCs w:val="22"/>
        </w:rPr>
        <w:t xml:space="preserve"> Classic Yellow, Classic </w:t>
      </w:r>
      <w:proofErr w:type="spellStart"/>
      <w:r>
        <w:rPr>
          <w:rFonts w:ascii="TheSans C5 Light" w:hAnsi="TheSans C5 Light" w:cs="TheSansOsF-Light"/>
          <w:color w:val="000000" w:themeColor="text1"/>
          <w:sz w:val="22"/>
          <w:szCs w:val="22"/>
        </w:rPr>
        <w:t>Red</w:t>
      </w:r>
      <w:proofErr w:type="spellEnd"/>
      <w:r>
        <w:rPr>
          <w:rFonts w:ascii="TheSans C5 Light" w:hAnsi="TheSans C5 Light" w:cs="TheSansOsF-Light"/>
          <w:color w:val="000000" w:themeColor="text1"/>
          <w:sz w:val="22"/>
          <w:szCs w:val="22"/>
        </w:rPr>
        <w:t xml:space="preserve">, Fine Rose, </w:t>
      </w:r>
      <w:proofErr w:type="spellStart"/>
      <w:r>
        <w:rPr>
          <w:rFonts w:ascii="TheSans C5 Light" w:hAnsi="TheSans C5 Light" w:cs="TheSansOsF-Light"/>
          <w:color w:val="000000" w:themeColor="text1"/>
          <w:sz w:val="22"/>
          <w:szCs w:val="22"/>
        </w:rPr>
        <w:t>Rosewood</w:t>
      </w:r>
      <w:proofErr w:type="spellEnd"/>
      <w:r>
        <w:rPr>
          <w:rFonts w:ascii="TheSans C5 Light" w:hAnsi="TheSans C5 Light" w:cs="TheSansOsF-Light"/>
          <w:color w:val="000000" w:themeColor="text1"/>
          <w:sz w:val="22"/>
          <w:szCs w:val="22"/>
        </w:rPr>
        <w:t xml:space="preserve">, and </w:t>
      </w:r>
      <w:proofErr w:type="spellStart"/>
      <w:r>
        <w:rPr>
          <w:rFonts w:ascii="TheSans C5 Light" w:hAnsi="TheSans C5 Light" w:cs="TheSansOsF-Light"/>
          <w:color w:val="000000" w:themeColor="text1"/>
          <w:sz w:val="22"/>
          <w:szCs w:val="22"/>
        </w:rPr>
        <w:t>Supla</w:t>
      </w:r>
      <w:proofErr w:type="spellEnd"/>
      <w:r>
        <w:rPr>
          <w:rFonts w:ascii="TheSans C5 Light" w:hAnsi="TheSans C5 Light" w:cs="TheSansOsF-Light"/>
          <w:color w:val="000000" w:themeColor="text1"/>
          <w:sz w:val="22"/>
          <w:szCs w:val="22"/>
        </w:rPr>
        <w:t xml:space="preserve"> Grenadine. </w:t>
      </w:r>
      <w:proofErr w:type="spellStart"/>
      <w:r>
        <w:rPr>
          <w:rFonts w:ascii="TheSans C5 Light" w:hAnsi="TheSans C5 Light" w:cs="TheSansOsF-Light"/>
          <w:color w:val="000000" w:themeColor="text1"/>
          <w:sz w:val="22"/>
          <w:szCs w:val="22"/>
        </w:rPr>
        <w:t>Various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surface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textures</w:t>
      </w:r>
      <w:proofErr w:type="spellEnd"/>
      <w:r>
        <w:rPr>
          <w:rFonts w:ascii="TheSans C5 Light" w:hAnsi="TheSans C5 Light" w:cs="TheSansOsF-Light"/>
          <w:color w:val="000000" w:themeColor="text1"/>
          <w:sz w:val="22"/>
          <w:szCs w:val="22"/>
        </w:rPr>
        <w:t xml:space="preserve"> such </w:t>
      </w:r>
      <w:proofErr w:type="spellStart"/>
      <w:r>
        <w:rPr>
          <w:rFonts w:ascii="TheSans C5 Light" w:hAnsi="TheSans C5 Light" w:cs="TheSansOsF-Light"/>
          <w:color w:val="000000" w:themeColor="text1"/>
          <w:sz w:val="22"/>
          <w:szCs w:val="22"/>
        </w:rPr>
        <w:t>as</w:t>
      </w:r>
      <w:proofErr w:type="spellEnd"/>
      <w:r>
        <w:rPr>
          <w:rFonts w:ascii="TheSans C5 Light" w:hAnsi="TheSans C5 Light" w:cs="TheSansOsF-Light"/>
          <w:color w:val="000000" w:themeColor="text1"/>
          <w:sz w:val="22"/>
          <w:szCs w:val="22"/>
        </w:rPr>
        <w:t xml:space="preserve"> Gloss and Nature </w:t>
      </w:r>
      <w:proofErr w:type="spellStart"/>
      <w:r>
        <w:rPr>
          <w:rFonts w:ascii="TheSans C5 Light" w:hAnsi="TheSans C5 Light" w:cs="TheSansOsF-Light"/>
          <w:color w:val="000000" w:themeColor="text1"/>
          <w:sz w:val="22"/>
          <w:szCs w:val="22"/>
        </w:rPr>
        <w:t>offer</w:t>
      </w:r>
      <w:proofErr w:type="spellEnd"/>
      <w:r>
        <w:rPr>
          <w:rFonts w:ascii="TheSans C5 Light" w:hAnsi="TheSans C5 Light" w:cs="TheSansOsF-Light"/>
          <w:color w:val="000000" w:themeColor="text1"/>
          <w:sz w:val="22"/>
          <w:szCs w:val="22"/>
        </w:rPr>
        <w:t xml:space="preserve"> additional </w:t>
      </w:r>
      <w:proofErr w:type="spellStart"/>
      <w:r>
        <w:rPr>
          <w:rFonts w:ascii="TheSans C5 Light" w:hAnsi="TheSans C5 Light" w:cs="TheSansOsF-Light"/>
          <w:color w:val="000000" w:themeColor="text1"/>
          <w:sz w:val="22"/>
          <w:szCs w:val="22"/>
        </w:rPr>
        <w:t>customization</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options</w:t>
      </w:r>
      <w:proofErr w:type="spellEnd"/>
      <w:r>
        <w:rPr>
          <w:rFonts w:ascii="TheSans C5 Light" w:hAnsi="TheSans C5 Light" w:cs="TheSansOsF-Light"/>
          <w:color w:val="000000" w:themeColor="text1"/>
          <w:sz w:val="22"/>
          <w:szCs w:val="22"/>
        </w:rPr>
        <w:t>.</w:t>
      </w:r>
    </w:p>
    <w:p w14:paraId="6B198EBD" w14:textId="77777777" w:rsidR="00D97164" w:rsidRDefault="00D97164" w:rsidP="00D97164">
      <w:pPr>
        <w:numPr>
          <w:ilvl w:val="0"/>
          <w:numId w:val="3"/>
        </w:numPr>
        <w:tabs>
          <w:tab w:val="left" w:pos="3686"/>
        </w:tabs>
        <w:autoSpaceDE w:val="0"/>
        <w:autoSpaceDN w:val="0"/>
        <w:adjustRightInd w:val="0"/>
        <w:ind w:right="2268"/>
        <w:rPr>
          <w:rFonts w:ascii="TheSans C5 Light" w:hAnsi="TheSans C5 Light" w:cs="TheSansOsF-Light"/>
          <w:color w:val="000000" w:themeColor="text1"/>
          <w:sz w:val="22"/>
          <w:szCs w:val="22"/>
        </w:rPr>
      </w:pPr>
      <w:proofErr w:type="spellStart"/>
      <w:r>
        <w:rPr>
          <w:rFonts w:ascii="TheSans C5 Light" w:hAnsi="TheSans C5 Light" w:cs="TheSansOsF-Light"/>
          <w:b/>
          <w:bCs/>
          <w:color w:val="000000" w:themeColor="text1"/>
          <w:sz w:val="22"/>
          <w:szCs w:val="22"/>
        </w:rPr>
        <w:t>Sustainable</w:t>
      </w:r>
      <w:proofErr w:type="spellEnd"/>
      <w:r>
        <w:rPr>
          <w:rFonts w:ascii="TheSans C5 Light" w:hAnsi="TheSans C5 Light" w:cs="TheSansOsF-Light"/>
          <w:b/>
          <w:bCs/>
          <w:color w:val="000000" w:themeColor="text1"/>
          <w:sz w:val="22"/>
          <w:szCs w:val="22"/>
        </w:rPr>
        <w:t xml:space="preserve"> </w:t>
      </w:r>
      <w:proofErr w:type="spellStart"/>
      <w:r>
        <w:rPr>
          <w:rFonts w:ascii="TheSans C5 Light" w:hAnsi="TheSans C5 Light" w:cs="TheSansOsF-Light"/>
          <w:b/>
          <w:bCs/>
          <w:color w:val="000000" w:themeColor="text1"/>
          <w:sz w:val="22"/>
          <w:szCs w:val="22"/>
        </w:rPr>
        <w:t>materials</w:t>
      </w:r>
      <w:proofErr w:type="spellEnd"/>
      <w:r>
        <w:rPr>
          <w:rFonts w:ascii="TheSans C5 Light" w:hAnsi="TheSans C5 Light" w:cs="TheSansOsF-Light"/>
          <w:b/>
          <w:bCs/>
          <w:color w:val="000000" w:themeColor="text1"/>
          <w:sz w:val="22"/>
          <w:szCs w:val="22"/>
        </w:rPr>
        <w:t>:</w:t>
      </w:r>
      <w:r>
        <w:rPr>
          <w:rFonts w:ascii="TheSans C5 Light" w:hAnsi="TheSans C5 Light" w:cs="TheSansOsF-Light"/>
          <w:color w:val="000000" w:themeColor="text1"/>
          <w:sz w:val="22"/>
          <w:szCs w:val="22"/>
        </w:rPr>
        <w:t xml:space="preserve"> The </w:t>
      </w:r>
      <w:proofErr w:type="spellStart"/>
      <w:r>
        <w:rPr>
          <w:rFonts w:ascii="TheSans C5 Light" w:hAnsi="TheSans C5 Light" w:cs="TheSansOsF-Light"/>
          <w:color w:val="000000" w:themeColor="text1"/>
          <w:sz w:val="22"/>
          <w:szCs w:val="22"/>
        </w:rPr>
        <w:t>straps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are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made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from</w:t>
      </w:r>
      <w:proofErr w:type="spellEnd"/>
      <w:r>
        <w:rPr>
          <w:rFonts w:ascii="TheSans C5 Light" w:hAnsi="TheSans C5 Light" w:cs="TheSansOsF-Light"/>
          <w:color w:val="000000" w:themeColor="text1"/>
          <w:sz w:val="22"/>
          <w:szCs w:val="22"/>
        </w:rPr>
        <w:t xml:space="preserve"> European </w:t>
      </w:r>
      <w:proofErr w:type="spellStart"/>
      <w:r>
        <w:rPr>
          <w:rFonts w:ascii="TheSans C5 Light" w:hAnsi="TheSans C5 Light" w:cs="TheSansOsF-Light"/>
          <w:color w:val="000000" w:themeColor="text1"/>
          <w:sz w:val="22"/>
          <w:szCs w:val="22"/>
        </w:rPr>
        <w:t>organic</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nappa</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leather</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processed</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using</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vegetable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tanning</w:t>
      </w:r>
      <w:proofErr w:type="spellEnd"/>
      <w:r>
        <w:rPr>
          <w:rFonts w:ascii="TheSans C5 Light" w:hAnsi="TheSans C5 Light" w:cs="TheSansOsF-Light"/>
          <w:color w:val="000000" w:themeColor="text1"/>
          <w:sz w:val="22"/>
          <w:szCs w:val="22"/>
        </w:rPr>
        <w:t xml:space="preserve"> and heavy </w:t>
      </w:r>
      <w:proofErr w:type="spellStart"/>
      <w:r>
        <w:rPr>
          <w:rFonts w:ascii="TheSans C5 Light" w:hAnsi="TheSans C5 Light" w:cs="TheSansOsF-Light"/>
          <w:color w:val="000000" w:themeColor="text1"/>
          <w:sz w:val="22"/>
          <w:szCs w:val="22"/>
        </w:rPr>
        <w:t>metal-free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dyeing</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Certifications</w:t>
      </w:r>
      <w:proofErr w:type="spellEnd"/>
      <w:r>
        <w:rPr>
          <w:rFonts w:ascii="TheSans C5 Light" w:hAnsi="TheSans C5 Light" w:cs="TheSansOsF-Light"/>
          <w:color w:val="000000" w:themeColor="text1"/>
          <w:sz w:val="22"/>
          <w:szCs w:val="22"/>
        </w:rPr>
        <w:t xml:space="preserve"> such </w:t>
      </w:r>
      <w:proofErr w:type="spellStart"/>
      <w:r>
        <w:rPr>
          <w:rFonts w:ascii="TheSans C5 Light" w:hAnsi="TheSans C5 Light" w:cs="TheSansOsF-Light"/>
          <w:color w:val="000000" w:themeColor="text1"/>
          <w:sz w:val="22"/>
          <w:szCs w:val="22"/>
        </w:rPr>
        <w:t>as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IVN </w:t>
      </w:r>
      <w:proofErr w:type="spellStart"/>
      <w:r>
        <w:rPr>
          <w:rFonts w:ascii="TheSans C5 Light" w:hAnsi="TheSans C5 Light" w:cs="TheSansOsF-Light"/>
          <w:color w:val="000000" w:themeColor="text1"/>
          <w:sz w:val="22"/>
          <w:szCs w:val="22"/>
        </w:rPr>
        <w:t>certificate</w:t>
      </w:r>
      <w:proofErr w:type="spellEnd"/>
      <w:r>
        <w:rPr>
          <w:rFonts w:ascii="TheSans C5 Light" w:hAnsi="TheSans C5 Light" w:cs="TheSansOsF-Light"/>
          <w:color w:val="000000" w:themeColor="text1"/>
          <w:sz w:val="22"/>
          <w:szCs w:val="22"/>
        </w:rPr>
        <w:t xml:space="preserve"> and ECARF </w:t>
      </w:r>
      <w:proofErr w:type="spellStart"/>
      <w:r>
        <w:rPr>
          <w:rFonts w:ascii="TheSans C5 Light" w:hAnsi="TheSans C5 Light" w:cs="TheSansOsF-Light"/>
          <w:color w:val="000000" w:themeColor="text1"/>
          <w:sz w:val="22"/>
          <w:szCs w:val="22"/>
        </w:rPr>
        <w:t>certification</w:t>
      </w:r>
      <w:proofErr w:type="spellEnd"/>
      <w:r>
        <w:rPr>
          <w:rFonts w:ascii="TheSans C5 Light" w:hAnsi="TheSans C5 Light" w:cs="TheSansOsF-Light"/>
          <w:color w:val="000000" w:themeColor="text1"/>
          <w:sz w:val="22"/>
          <w:szCs w:val="22"/>
        </w:rPr>
        <w:t xml:space="preserve"> stand </w:t>
      </w:r>
      <w:proofErr w:type="spellStart"/>
      <w:r>
        <w:rPr>
          <w:rFonts w:ascii="TheSans C5 Light" w:hAnsi="TheSans C5 Light" w:cs="TheSansOsF-Light"/>
          <w:color w:val="000000" w:themeColor="text1"/>
          <w:sz w:val="22"/>
          <w:szCs w:val="22"/>
        </w:rPr>
        <w:t>for</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highest</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quality</w:t>
      </w:r>
      <w:proofErr w:type="spellEnd"/>
      <w:r>
        <w:rPr>
          <w:rFonts w:ascii="TheSans C5 Light" w:hAnsi="TheSans C5 Light" w:cs="TheSansOsF-Light"/>
          <w:color w:val="000000" w:themeColor="text1"/>
          <w:sz w:val="22"/>
          <w:szCs w:val="22"/>
        </w:rPr>
        <w:t xml:space="preserve"> and </w:t>
      </w:r>
      <w:proofErr w:type="spellStart"/>
      <w:r>
        <w:t>unlikeliness</w:t>
      </w:r>
      <w:proofErr w:type="spellEnd"/>
      <w:r>
        <w:t xml:space="preserve"> </w:t>
      </w:r>
      <w:proofErr w:type="spellStart"/>
      <w:r>
        <w:t>of</w:t>
      </w:r>
      <w:proofErr w:type="spellEnd"/>
      <w:r>
        <w:t xml:space="preserve"> an </w:t>
      </w:r>
      <w:proofErr w:type="spellStart"/>
      <w:r>
        <w:t>allergic</w:t>
      </w:r>
      <w:proofErr w:type="spellEnd"/>
      <w:r>
        <w:t xml:space="preserve"> </w:t>
      </w:r>
      <w:proofErr w:type="spellStart"/>
      <w:r>
        <w:t>reaction</w:t>
      </w:r>
      <w:proofErr w:type="spellEnd"/>
      <w:r>
        <w:rPr>
          <w:rFonts w:ascii="TheSans C5 Light" w:hAnsi="TheSans C5 Light" w:cs="TheSansOsF-Light"/>
          <w:color w:val="000000" w:themeColor="text1"/>
          <w:sz w:val="22"/>
          <w:szCs w:val="22"/>
        </w:rPr>
        <w:t>.</w:t>
      </w:r>
    </w:p>
    <w:p w14:paraId="4E85EBEF" w14:textId="77777777" w:rsidR="00D97164" w:rsidRDefault="00D97164" w:rsidP="00D97164">
      <w:pPr>
        <w:numPr>
          <w:ilvl w:val="0"/>
          <w:numId w:val="3"/>
        </w:numPr>
        <w:tabs>
          <w:tab w:val="left" w:pos="3686"/>
        </w:tabs>
        <w:autoSpaceDE w:val="0"/>
        <w:autoSpaceDN w:val="0"/>
        <w:adjustRightInd w:val="0"/>
        <w:ind w:right="2268"/>
        <w:rPr>
          <w:rFonts w:ascii="TheSans C5 Light" w:hAnsi="TheSans C5 Light" w:cs="TheSansOsF-Light"/>
          <w:color w:val="000000" w:themeColor="text1"/>
          <w:sz w:val="22"/>
          <w:szCs w:val="22"/>
        </w:rPr>
      </w:pPr>
      <w:r>
        <w:rPr>
          <w:rFonts w:ascii="TheSans C5 Light" w:hAnsi="TheSans C5 Light" w:cs="TheSansOsF-Light"/>
          <w:b/>
          <w:bCs/>
          <w:color w:val="000000" w:themeColor="text1"/>
          <w:sz w:val="22"/>
          <w:szCs w:val="22"/>
        </w:rPr>
        <w:t xml:space="preserve">Individual </w:t>
      </w:r>
      <w:proofErr w:type="spellStart"/>
      <w:r>
        <w:rPr>
          <w:rFonts w:ascii="TheSans C5 Light" w:hAnsi="TheSans C5 Light" w:cs="TheSansOsF-Light"/>
          <w:b/>
          <w:bCs/>
          <w:color w:val="000000" w:themeColor="text1"/>
          <w:sz w:val="22"/>
          <w:szCs w:val="22"/>
        </w:rPr>
        <w:t>clasp</w:t>
      </w:r>
      <w:proofErr w:type="spellEnd"/>
      <w:r>
        <w:rPr>
          <w:rFonts w:ascii="TheSans C5 Light" w:hAnsi="TheSans C5 Light" w:cs="TheSansOsF-Light"/>
          <w:b/>
          <w:bCs/>
          <w:color w:val="000000" w:themeColor="text1"/>
          <w:sz w:val="22"/>
          <w:szCs w:val="22"/>
        </w:rPr>
        <w:t>:</w:t>
      </w:r>
      <w:r>
        <w:rPr>
          <w:rFonts w:ascii="TheSans C5 Light" w:hAnsi="TheSans C5 Light" w:cs="TheSansOsF-Light"/>
          <w:color w:val="000000" w:themeColor="text1"/>
          <w:sz w:val="22"/>
          <w:szCs w:val="22"/>
        </w:rPr>
        <w:t xml:space="preserve"> The </w:t>
      </w:r>
      <w:proofErr w:type="spellStart"/>
      <w:r>
        <w:rPr>
          <w:rFonts w:ascii="TheSans C5 Light" w:hAnsi="TheSans C5 Light" w:cs="TheSansOsF-Light"/>
          <w:color w:val="000000" w:themeColor="text1"/>
          <w:sz w:val="22"/>
          <w:szCs w:val="22"/>
        </w:rPr>
        <w:t>sliding</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clasp</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allows</w:t>
      </w:r>
      <w:proofErr w:type="spellEnd"/>
      <w:r>
        <w:rPr>
          <w:rFonts w:ascii="TheSans C5 Light" w:hAnsi="TheSans C5 Light" w:cs="TheSansOsF-Light"/>
          <w:color w:val="000000" w:themeColor="text1"/>
          <w:sz w:val="22"/>
          <w:szCs w:val="22"/>
        </w:rPr>
        <w:t xml:space="preserve"> easy </w:t>
      </w:r>
      <w:proofErr w:type="spellStart"/>
      <w:r>
        <w:rPr>
          <w:rFonts w:ascii="TheSans C5 Light" w:hAnsi="TheSans C5 Light" w:cs="TheSansOsF-Light"/>
          <w:color w:val="000000" w:themeColor="text1"/>
          <w:sz w:val="22"/>
          <w:szCs w:val="22"/>
        </w:rPr>
        <w:t>operation</w:t>
      </w:r>
      <w:proofErr w:type="spellEnd"/>
      <w:r>
        <w:rPr>
          <w:rFonts w:ascii="TheSans C5 Light" w:hAnsi="TheSans C5 Light" w:cs="TheSansOsF-Light"/>
          <w:color w:val="000000" w:themeColor="text1"/>
          <w:sz w:val="22"/>
          <w:szCs w:val="22"/>
        </w:rPr>
        <w:t xml:space="preserve"> and individual </w:t>
      </w:r>
      <w:proofErr w:type="spellStart"/>
      <w:r>
        <w:rPr>
          <w:rFonts w:ascii="TheSans C5 Light" w:hAnsi="TheSans C5 Light" w:cs="TheSansOsF-Light"/>
          <w:color w:val="000000" w:themeColor="text1"/>
          <w:sz w:val="22"/>
          <w:szCs w:val="22"/>
        </w:rPr>
        <w:t>size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adjustment</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of</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bracelet</w:t>
      </w:r>
      <w:proofErr w:type="spellEnd"/>
      <w:r>
        <w:rPr>
          <w:rFonts w:ascii="TheSans C5 Light" w:hAnsi="TheSans C5 Light" w:cs="TheSansOsF-Light"/>
          <w:color w:val="000000" w:themeColor="text1"/>
          <w:sz w:val="22"/>
          <w:szCs w:val="22"/>
        </w:rPr>
        <w:t xml:space="preserve">. The </w:t>
      </w:r>
      <w:proofErr w:type="spellStart"/>
      <w:r>
        <w:rPr>
          <w:rFonts w:ascii="TheSans C5 Light" w:hAnsi="TheSans C5 Light" w:cs="TheSansOsF-Light"/>
          <w:color w:val="000000" w:themeColor="text1"/>
          <w:sz w:val="22"/>
          <w:szCs w:val="22"/>
        </w:rPr>
        <w:t>clasp</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can</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be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made</w:t>
      </w:r>
      <w:proofErr w:type="spellEnd"/>
      <w:r>
        <w:rPr>
          <w:rFonts w:ascii="TheSans C5 Light" w:hAnsi="TheSans C5 Light" w:cs="TheSansOsF-Light"/>
          <w:color w:val="000000" w:themeColor="text1"/>
          <w:sz w:val="22"/>
          <w:szCs w:val="22"/>
        </w:rPr>
        <w:t xml:space="preserve"> in Niessing NOW </w:t>
      </w:r>
      <w:proofErr w:type="spellStart"/>
      <w:r>
        <w:rPr>
          <w:rFonts w:ascii="TheSans C5 Light" w:hAnsi="TheSans C5 Light" w:cs="TheSansOsF-Light"/>
          <w:color w:val="000000" w:themeColor="text1"/>
          <w:sz w:val="22"/>
          <w:szCs w:val="22"/>
        </w:rPr>
        <w:t>silver</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or</w:t>
      </w:r>
      <w:proofErr w:type="spellEnd"/>
      <w:r>
        <w:rPr>
          <w:rFonts w:ascii="TheSans C5 Light" w:hAnsi="TheSans C5 Light" w:cs="TheSansOsF-Light"/>
          <w:color w:val="000000" w:themeColor="text1"/>
          <w:sz w:val="22"/>
          <w:szCs w:val="22"/>
        </w:rPr>
        <w:t xml:space="preserve"> in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same Niessing Color </w:t>
      </w:r>
      <w:proofErr w:type="spellStart"/>
      <w:r>
        <w:rPr>
          <w:rFonts w:ascii="TheSans C5 Light" w:hAnsi="TheSans C5 Light" w:cs="TheSansOsF-Light"/>
          <w:color w:val="000000" w:themeColor="text1"/>
          <w:sz w:val="22"/>
          <w:szCs w:val="22"/>
        </w:rPr>
        <w:t>as</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the</w:t>
      </w:r>
      <w:proofErr w:type="spellEnd"/>
      <w:r>
        <w:rPr>
          <w:rFonts w:ascii="TheSans C5 Light" w:hAnsi="TheSans C5 Light" w:cs="TheSansOsF-Light"/>
          <w:color w:val="000000" w:themeColor="text1"/>
          <w:sz w:val="22"/>
          <w:szCs w:val="22"/>
        </w:rPr>
        <w:t xml:space="preserve"> </w:t>
      </w:r>
      <w:proofErr w:type="spellStart"/>
      <w:r>
        <w:rPr>
          <w:rFonts w:ascii="TheSans C5 Light" w:hAnsi="TheSans C5 Light" w:cs="TheSansOsF-Light"/>
          <w:color w:val="000000" w:themeColor="text1"/>
          <w:sz w:val="22"/>
          <w:szCs w:val="22"/>
        </w:rPr>
        <w:t>pendant</w:t>
      </w:r>
      <w:proofErr w:type="spellEnd"/>
      <w:r>
        <w:rPr>
          <w:rFonts w:ascii="TheSans C5 Light" w:hAnsi="TheSans C5 Light" w:cs="TheSansOsF-Light"/>
          <w:color w:val="000000" w:themeColor="text1"/>
          <w:sz w:val="22"/>
          <w:szCs w:val="22"/>
        </w:rPr>
        <w:t>.</w:t>
      </w:r>
    </w:p>
    <w:p w14:paraId="02B912A9"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110D80EA"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Segoe UI"/>
          <w:color w:val="000000" w:themeColor="text1"/>
          <w:sz w:val="22"/>
          <w:szCs w:val="22"/>
          <w:shd w:val="clear" w:color="auto" w:fill="FFFFFF"/>
        </w:rPr>
        <w:t xml:space="preserve">The Niessing Spannring® </w:t>
      </w:r>
      <w:proofErr w:type="spellStart"/>
      <w:r>
        <w:rPr>
          <w:rFonts w:ascii="TheSans C5 Light" w:hAnsi="TheSans C5 Light" w:cs="Segoe UI"/>
          <w:color w:val="000000" w:themeColor="text1"/>
          <w:sz w:val="22"/>
          <w:szCs w:val="22"/>
          <w:shd w:val="clear" w:color="auto" w:fill="FFFFFF"/>
        </w:rPr>
        <w:t>Era</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bracelet</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is</w:t>
      </w:r>
      <w:proofErr w:type="spellEnd"/>
      <w:r>
        <w:rPr>
          <w:rFonts w:ascii="TheSans C5 Light" w:hAnsi="TheSans C5 Light" w:cs="Segoe UI"/>
          <w:color w:val="000000" w:themeColor="text1"/>
          <w:sz w:val="22"/>
          <w:szCs w:val="22"/>
          <w:shd w:val="clear" w:color="auto" w:fill="FFFFFF"/>
        </w:rPr>
        <w:t xml:space="preserve"> an </w:t>
      </w:r>
      <w:proofErr w:type="spellStart"/>
      <w:r>
        <w:rPr>
          <w:rFonts w:ascii="TheSans C5 Light" w:hAnsi="TheSans C5 Light" w:cs="Segoe UI"/>
          <w:color w:val="000000" w:themeColor="text1"/>
          <w:sz w:val="22"/>
          <w:szCs w:val="22"/>
          <w:shd w:val="clear" w:color="auto" w:fill="FFFFFF"/>
        </w:rPr>
        <w:t>impressive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fusion</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modern</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nonchalance</w:t>
      </w:r>
      <w:proofErr w:type="spellEnd"/>
      <w:r>
        <w:rPr>
          <w:rFonts w:ascii="TheSans C5 Light" w:hAnsi="TheSans C5 Light" w:cs="Segoe UI"/>
          <w:color w:val="000000" w:themeColor="text1"/>
          <w:sz w:val="22"/>
          <w:szCs w:val="22"/>
          <w:shd w:val="clear" w:color="auto" w:fill="FFFFFF"/>
        </w:rPr>
        <w:t xml:space="preserve"> and </w:t>
      </w:r>
      <w:proofErr w:type="spellStart"/>
      <w:r>
        <w:rPr>
          <w:rFonts w:ascii="TheSans C5 Light" w:hAnsi="TheSans C5 Light" w:cs="Segoe UI"/>
          <w:color w:val="000000" w:themeColor="text1"/>
          <w:sz w:val="22"/>
          <w:szCs w:val="22"/>
          <w:shd w:val="clear" w:color="auto" w:fill="FFFFFF"/>
        </w:rPr>
        <w:t>iconic</w:t>
      </w:r>
      <w:proofErr w:type="spellEnd"/>
      <w:r>
        <w:rPr>
          <w:rFonts w:ascii="TheSans C5 Light" w:hAnsi="TheSans C5 Light" w:cs="Segoe UI"/>
          <w:color w:val="000000" w:themeColor="text1"/>
          <w:sz w:val="22"/>
          <w:szCs w:val="22"/>
          <w:shd w:val="clear" w:color="auto" w:fill="FFFFFF"/>
        </w:rPr>
        <w:t xml:space="preserve"> design </w:t>
      </w:r>
      <w:proofErr w:type="spellStart"/>
      <w:r>
        <w:rPr>
          <w:rFonts w:ascii="TheSans C5 Light" w:hAnsi="TheSans C5 Light" w:cs="Segoe UI"/>
          <w:color w:val="000000" w:themeColor="text1"/>
          <w:sz w:val="22"/>
          <w:szCs w:val="22"/>
          <w:shd w:val="clear" w:color="auto" w:fill="FFFFFF"/>
        </w:rPr>
        <w:t>that</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completely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redefines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look</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Niessing Spannring®. This </w:t>
      </w:r>
      <w:proofErr w:type="spellStart"/>
      <w:r>
        <w:rPr>
          <w:rFonts w:ascii="TheSans C5 Light" w:hAnsi="TheSans C5 Light" w:cs="Segoe UI"/>
          <w:color w:val="000000" w:themeColor="text1"/>
          <w:sz w:val="22"/>
          <w:szCs w:val="22"/>
          <w:shd w:val="clear" w:color="auto" w:fill="FFFFFF"/>
        </w:rPr>
        <w:t>piece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jewelry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paying</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tribute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its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deep</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roots</w:t>
      </w:r>
      <w:proofErr w:type="spellEnd"/>
      <w:r>
        <w:rPr>
          <w:rFonts w:ascii="TheSans C5 Light" w:hAnsi="TheSans C5 Light" w:cs="Segoe UI"/>
          <w:color w:val="000000" w:themeColor="text1"/>
          <w:sz w:val="22"/>
          <w:szCs w:val="22"/>
          <w:shd w:val="clear" w:color="auto" w:fill="FFFFFF"/>
        </w:rPr>
        <w:t xml:space="preserve"> in Bauhaus, </w:t>
      </w:r>
      <w:proofErr w:type="spellStart"/>
      <w:r>
        <w:rPr>
          <w:rFonts w:ascii="TheSans C5 Light" w:hAnsi="TheSans C5 Light" w:cs="Segoe UI"/>
          <w:color w:val="000000" w:themeColor="text1"/>
          <w:sz w:val="22"/>
          <w:szCs w:val="22"/>
          <w:shd w:val="clear" w:color="auto" w:fill="FFFFFF"/>
        </w:rPr>
        <w:t>celebrates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150th </w:t>
      </w:r>
      <w:proofErr w:type="spellStart"/>
      <w:r>
        <w:rPr>
          <w:rFonts w:ascii="TheSans C5 Light" w:hAnsi="TheSans C5 Light" w:cs="Segoe UI"/>
          <w:color w:val="000000" w:themeColor="text1"/>
          <w:sz w:val="22"/>
          <w:szCs w:val="22"/>
          <w:shd w:val="clear" w:color="auto" w:fill="FFFFFF"/>
        </w:rPr>
        <w:t>anniversary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manufactory</w:t>
      </w:r>
      <w:proofErr w:type="spellEnd"/>
      <w:r>
        <w:rPr>
          <w:rFonts w:ascii="TheSans C5 Light" w:hAnsi="TheSans C5 Light" w:cs="Segoe UI"/>
          <w:color w:val="000000" w:themeColor="text1"/>
          <w:sz w:val="22"/>
          <w:szCs w:val="22"/>
          <w:shd w:val="clear" w:color="auto" w:fill="FFFFFF"/>
        </w:rPr>
        <w:t xml:space="preserve"> and </w:t>
      </w:r>
      <w:proofErr w:type="spellStart"/>
      <w:r>
        <w:rPr>
          <w:rFonts w:ascii="TheSans C5 Light" w:hAnsi="TheSans C5 Light" w:cs="Segoe UI"/>
          <w:color w:val="000000" w:themeColor="text1"/>
          <w:sz w:val="22"/>
          <w:szCs w:val="22"/>
          <w:shd w:val="clear" w:color="auto" w:fill="FFFFFF"/>
        </w:rPr>
        <w:t>presents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itself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as</w:t>
      </w:r>
      <w:proofErr w:type="spellEnd"/>
      <w:r>
        <w:rPr>
          <w:rFonts w:ascii="TheSans C5 Light" w:hAnsi="TheSans C5 Light" w:cs="Segoe UI"/>
          <w:color w:val="000000" w:themeColor="text1"/>
          <w:sz w:val="22"/>
          <w:szCs w:val="22"/>
          <w:shd w:val="clear" w:color="auto" w:fill="FFFFFF"/>
        </w:rPr>
        <w:t xml:space="preserve"> an opulent </w:t>
      </w:r>
      <w:proofErr w:type="spellStart"/>
      <w:r>
        <w:rPr>
          <w:rFonts w:ascii="TheSans C5 Light" w:hAnsi="TheSans C5 Light" w:cs="Segoe UI"/>
          <w:color w:val="000000" w:themeColor="text1"/>
          <w:sz w:val="22"/>
          <w:szCs w:val="22"/>
          <w:shd w:val="clear" w:color="auto" w:fill="FFFFFF"/>
        </w:rPr>
        <w:t>statement</w:t>
      </w:r>
      <w:proofErr w:type="spellEnd"/>
      <w:r>
        <w:rPr>
          <w:rFonts w:ascii="TheSans C5 Light" w:hAnsi="TheSans C5 Light" w:cs="Segoe UI"/>
          <w:color w:val="000000" w:themeColor="text1"/>
          <w:sz w:val="22"/>
          <w:szCs w:val="22"/>
          <w:shd w:val="clear" w:color="auto" w:fill="FFFFFF"/>
        </w:rPr>
        <w:t xml:space="preserve"> ring and </w:t>
      </w:r>
      <w:proofErr w:type="spellStart"/>
      <w:r>
        <w:rPr>
          <w:rFonts w:ascii="TheSans C5 Light" w:hAnsi="TheSans C5 Light" w:cs="Segoe UI"/>
          <w:color w:val="000000" w:themeColor="text1"/>
          <w:sz w:val="22"/>
          <w:szCs w:val="22"/>
          <w:shd w:val="clear" w:color="auto" w:fill="FFFFFF"/>
        </w:rPr>
        <w:t>fascinating</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pendant</w:t>
      </w:r>
      <w:proofErr w:type="spellEnd"/>
      <w:r>
        <w:rPr>
          <w:rFonts w:ascii="TheSans C5 Light" w:hAnsi="TheSans C5 Light" w:cs="Segoe UI"/>
          <w:color w:val="000000" w:themeColor="text1"/>
          <w:sz w:val="22"/>
          <w:szCs w:val="22"/>
          <w:shd w:val="clear" w:color="auto" w:fill="FFFFFF"/>
        </w:rPr>
        <w:t>. The double-</w:t>
      </w:r>
      <w:proofErr w:type="spellStart"/>
      <w:r>
        <w:rPr>
          <w:rFonts w:ascii="TheSans C5 Light" w:hAnsi="TheSans C5 Light" w:cs="Segoe UI"/>
          <w:color w:val="000000" w:themeColor="text1"/>
          <w:sz w:val="22"/>
          <w:szCs w:val="22"/>
          <w:shd w:val="clear" w:color="auto" w:fill="FFFFFF"/>
        </w:rPr>
        <w:t>looped</w:t>
      </w:r>
      <w:proofErr w:type="spellEnd"/>
      <w:r>
        <w:rPr>
          <w:rFonts w:ascii="TheSans C5 Light" w:hAnsi="TheSans C5 Light" w:cs="Segoe UI"/>
          <w:color w:val="000000" w:themeColor="text1"/>
          <w:sz w:val="22"/>
          <w:szCs w:val="22"/>
          <w:shd w:val="clear" w:color="auto" w:fill="FFFFFF"/>
        </w:rPr>
        <w:t xml:space="preserve"> </w:t>
      </w:r>
      <w:proofErr w:type="spellStart"/>
      <w:proofErr w:type="gramStart"/>
      <w:r>
        <w:rPr>
          <w:rFonts w:ascii="TheSans C5 Light" w:hAnsi="TheSans C5 Light" w:cs="Segoe UI"/>
          <w:color w:val="000000" w:themeColor="text1"/>
          <w:sz w:val="22"/>
          <w:szCs w:val="22"/>
          <w:shd w:val="clear" w:color="auto" w:fill="FFFFFF"/>
        </w:rPr>
        <w:t>bracelet</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held</w:t>
      </w:r>
      <w:proofErr w:type="spellEnd"/>
      <w:proofErr w:type="gram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by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infinite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of</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the</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jewelry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is</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ready</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to</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shape</w:t>
      </w:r>
      <w:proofErr w:type="spellEnd"/>
      <w:r>
        <w:rPr>
          <w:rFonts w:ascii="TheSans C5 Light" w:hAnsi="TheSans C5 Light" w:cs="Segoe UI"/>
          <w:color w:val="000000" w:themeColor="text1"/>
          <w:sz w:val="22"/>
          <w:szCs w:val="22"/>
          <w:shd w:val="clear" w:color="auto" w:fill="FFFFFF"/>
        </w:rPr>
        <w:t xml:space="preserve"> a </w:t>
      </w:r>
      <w:proofErr w:type="spellStart"/>
      <w:r>
        <w:rPr>
          <w:rFonts w:ascii="TheSans C5 Light" w:hAnsi="TheSans C5 Light" w:cs="Segoe UI"/>
          <w:color w:val="000000" w:themeColor="text1"/>
          <w:sz w:val="22"/>
          <w:szCs w:val="22"/>
          <w:shd w:val="clear" w:color="auto" w:fill="FFFFFF"/>
        </w:rPr>
        <w:t>new</w:t>
      </w:r>
      <w:proofErr w:type="spellEnd"/>
      <w:r>
        <w:rPr>
          <w:rFonts w:ascii="TheSans C5 Light" w:hAnsi="TheSans C5 Light" w:cs="Segoe UI"/>
          <w:color w:val="000000" w:themeColor="text1"/>
          <w:sz w:val="22"/>
          <w:szCs w:val="22"/>
          <w:shd w:val="clear" w:color="auto" w:fill="FFFFFF"/>
        </w:rPr>
        <w:t xml:space="preserve"> </w:t>
      </w:r>
      <w:proofErr w:type="spellStart"/>
      <w:r>
        <w:rPr>
          <w:rFonts w:ascii="TheSans C5 Light" w:hAnsi="TheSans C5 Light" w:cs="Segoe UI"/>
          <w:color w:val="000000" w:themeColor="text1"/>
          <w:sz w:val="22"/>
          <w:szCs w:val="22"/>
          <w:shd w:val="clear" w:color="auto" w:fill="FFFFFF"/>
        </w:rPr>
        <w:t>era</w:t>
      </w:r>
      <w:proofErr w:type="spellEnd"/>
      <w:r>
        <w:rPr>
          <w:rFonts w:ascii="TheSans C5 Light" w:hAnsi="TheSans C5 Light" w:cs="Segoe UI"/>
          <w:color w:val="000000" w:themeColor="text1"/>
          <w:sz w:val="22"/>
          <w:szCs w:val="22"/>
          <w:shd w:val="clear" w:color="auto" w:fill="FFFFFF"/>
        </w:rPr>
        <w:t xml:space="preserve"> in style.</w:t>
      </w:r>
    </w:p>
    <w:p w14:paraId="4E17483B" w14:textId="77777777" w:rsidR="00D97164" w:rsidRDefault="00D97164" w:rsidP="00D97164">
      <w:pPr>
        <w:ind w:right="2268"/>
        <w:rPr>
          <w:rFonts w:ascii="TheSans C5 Light" w:hAnsi="TheSans C5 Light" w:cs="Segoe UI"/>
          <w:color w:val="000000" w:themeColor="text1"/>
          <w:sz w:val="22"/>
          <w:szCs w:val="22"/>
          <w:shd w:val="clear" w:color="auto" w:fill="FFFFFF"/>
        </w:rPr>
      </w:pPr>
    </w:p>
    <w:p w14:paraId="6E3AEB41" w14:textId="77777777" w:rsidR="00D97164" w:rsidRDefault="00D97164" w:rsidP="00D97164">
      <w:pPr>
        <w:ind w:right="2268"/>
        <w:rPr>
          <w:rFonts w:ascii="TheSans C5 Light" w:hAnsi="TheSans C5 Light" w:cstheme="minorHAnsi"/>
          <w:color w:val="000000" w:themeColor="text1"/>
          <w:sz w:val="22"/>
          <w:szCs w:val="22"/>
        </w:rPr>
      </w:pPr>
    </w:p>
    <w:p w14:paraId="106AC5A3" w14:textId="77777777" w:rsidR="00D97164" w:rsidRDefault="00D97164" w:rsidP="00070C74">
      <w:pPr>
        <w:rPr>
          <w:rFonts w:ascii="TheSans C5 Light" w:hAnsi="TheSans C5 Light" w:cs="Calibri"/>
          <w:color w:val="3A3A3A" w:themeColor="background2" w:themeShade="40"/>
          <w:sz w:val="22"/>
          <w:szCs w:val="22"/>
          <w:lang w:val="en-US"/>
        </w:rPr>
      </w:pPr>
    </w:p>
    <w:p w14:paraId="68A23434" w14:textId="77777777" w:rsidR="00D97164" w:rsidRDefault="00D97164" w:rsidP="00070C74">
      <w:pPr>
        <w:rPr>
          <w:rFonts w:ascii="TheSans C5 Light" w:hAnsi="TheSans C5 Light" w:cs="Calibri"/>
          <w:color w:val="3A3A3A" w:themeColor="background2" w:themeShade="40"/>
          <w:sz w:val="22"/>
          <w:szCs w:val="22"/>
          <w:lang w:val="en-US"/>
        </w:rPr>
      </w:pPr>
    </w:p>
    <w:p w14:paraId="375D43FD" w14:textId="77777777" w:rsidR="00D97164" w:rsidRDefault="00D97164" w:rsidP="00070C74">
      <w:pPr>
        <w:rPr>
          <w:rFonts w:ascii="TheSans C5 Light" w:hAnsi="TheSans C5 Light" w:cs="Calibri"/>
          <w:color w:val="3A3A3A" w:themeColor="background2" w:themeShade="40"/>
          <w:sz w:val="22"/>
          <w:szCs w:val="22"/>
          <w:lang w:val="en-US"/>
        </w:rPr>
      </w:pPr>
    </w:p>
    <w:p w14:paraId="511E18E2" w14:textId="77777777" w:rsidR="00D97164" w:rsidRDefault="00D97164" w:rsidP="00070C74">
      <w:pPr>
        <w:rPr>
          <w:rFonts w:ascii="TheSans C5 Light" w:hAnsi="TheSans C5 Light" w:cs="Calibri"/>
          <w:color w:val="3A3A3A" w:themeColor="background2" w:themeShade="40"/>
          <w:sz w:val="22"/>
          <w:szCs w:val="22"/>
          <w:lang w:val="en-US"/>
        </w:rPr>
      </w:pPr>
    </w:p>
    <w:p w14:paraId="3D0AC6EF" w14:textId="77777777" w:rsidR="00D97164" w:rsidRDefault="00D97164" w:rsidP="00070C74">
      <w:pPr>
        <w:rPr>
          <w:rFonts w:ascii="TheSans C5 Light" w:hAnsi="TheSans C5 Light" w:cs="Calibri"/>
          <w:color w:val="3A3A3A" w:themeColor="background2" w:themeShade="40"/>
          <w:sz w:val="22"/>
          <w:szCs w:val="22"/>
          <w:lang w:val="en-US"/>
        </w:rPr>
      </w:pPr>
    </w:p>
    <w:p w14:paraId="528DCE17" w14:textId="77777777" w:rsidR="00D97164" w:rsidRDefault="00D97164" w:rsidP="00070C74">
      <w:pPr>
        <w:rPr>
          <w:rFonts w:ascii="TheSans C5 Light" w:hAnsi="TheSans C5 Light" w:cs="Calibri"/>
          <w:color w:val="3A3A3A" w:themeColor="background2" w:themeShade="40"/>
          <w:sz w:val="22"/>
          <w:szCs w:val="22"/>
          <w:lang w:val="en-US"/>
        </w:rPr>
      </w:pPr>
    </w:p>
    <w:p w14:paraId="1138B861" w14:textId="77777777" w:rsidR="00D97164" w:rsidRDefault="00D97164" w:rsidP="00070C74">
      <w:pPr>
        <w:rPr>
          <w:rFonts w:ascii="TheSans C5 Light" w:hAnsi="TheSans C5 Light" w:cs="Calibri"/>
          <w:color w:val="3A3A3A" w:themeColor="background2" w:themeShade="40"/>
          <w:sz w:val="22"/>
          <w:szCs w:val="22"/>
          <w:lang w:val="en-US"/>
        </w:rPr>
      </w:pPr>
    </w:p>
    <w:p w14:paraId="2F2141F4" w14:textId="77777777" w:rsidR="00D97164" w:rsidRDefault="00D97164" w:rsidP="00070C74">
      <w:pPr>
        <w:rPr>
          <w:rFonts w:ascii="TheSans C5 Light" w:hAnsi="TheSans C5 Light" w:cs="Calibri"/>
          <w:color w:val="3A3A3A" w:themeColor="background2" w:themeShade="40"/>
          <w:sz w:val="22"/>
          <w:szCs w:val="22"/>
          <w:lang w:val="en-US"/>
        </w:rPr>
      </w:pPr>
    </w:p>
    <w:p w14:paraId="5A899DA9" w14:textId="77777777" w:rsidR="00D97164" w:rsidRDefault="00D97164" w:rsidP="00070C74">
      <w:pPr>
        <w:rPr>
          <w:rFonts w:ascii="TheSans C5 Light" w:hAnsi="TheSans C5 Light" w:cs="Calibri"/>
          <w:color w:val="3A3A3A" w:themeColor="background2" w:themeShade="40"/>
          <w:sz w:val="22"/>
          <w:szCs w:val="22"/>
          <w:lang w:val="en-US"/>
        </w:rPr>
      </w:pPr>
    </w:p>
    <w:p w14:paraId="790C9A20" w14:textId="77777777" w:rsidR="00D97164" w:rsidRDefault="00D97164" w:rsidP="00070C74">
      <w:pPr>
        <w:rPr>
          <w:rFonts w:ascii="TheSans C5 Light" w:hAnsi="TheSans C5 Light" w:cs="Calibri"/>
          <w:color w:val="3A3A3A" w:themeColor="background2" w:themeShade="40"/>
          <w:sz w:val="22"/>
          <w:szCs w:val="22"/>
          <w:lang w:val="en-US"/>
        </w:rPr>
      </w:pPr>
    </w:p>
    <w:p w14:paraId="4F966B37" w14:textId="77777777" w:rsidR="00D97164" w:rsidRDefault="00D97164" w:rsidP="00070C74">
      <w:pPr>
        <w:rPr>
          <w:rFonts w:ascii="TheSans C5 Light" w:hAnsi="TheSans C5 Light" w:cs="Calibri"/>
          <w:color w:val="3A3A3A" w:themeColor="background2" w:themeShade="40"/>
          <w:sz w:val="22"/>
          <w:szCs w:val="22"/>
          <w:lang w:val="en-US"/>
        </w:rPr>
      </w:pPr>
    </w:p>
    <w:p w14:paraId="73DF965F" w14:textId="77777777" w:rsidR="00D97164" w:rsidRDefault="00D97164" w:rsidP="00070C74">
      <w:pPr>
        <w:rPr>
          <w:rFonts w:ascii="TheSans C5 Light" w:hAnsi="TheSans C5 Light" w:cs="Calibri"/>
          <w:color w:val="3A3A3A" w:themeColor="background2" w:themeShade="40"/>
          <w:sz w:val="22"/>
          <w:szCs w:val="22"/>
          <w:lang w:val="en-US"/>
        </w:rPr>
      </w:pPr>
    </w:p>
    <w:p w14:paraId="022FB6CF" w14:textId="77777777" w:rsidR="00D97164" w:rsidRDefault="00D97164" w:rsidP="00D97164">
      <w:pPr>
        <w:rPr>
          <w:rFonts w:ascii="Calibri" w:hAnsi="Calibri" w:cs="Calibri"/>
          <w:sz w:val="32"/>
          <w:szCs w:val="32"/>
          <w:lang w:val="en-US"/>
        </w:rPr>
      </w:pPr>
    </w:p>
    <w:p w14:paraId="7B84C36A" w14:textId="77777777" w:rsidR="00D97164" w:rsidRDefault="00D97164" w:rsidP="00D97164">
      <w:pPr>
        <w:rPr>
          <w:rFonts w:ascii="Calibri" w:hAnsi="Calibri" w:cs="Calibri"/>
          <w:sz w:val="32"/>
          <w:szCs w:val="32"/>
          <w:lang w:val="en-US"/>
        </w:rPr>
      </w:pPr>
    </w:p>
    <w:p w14:paraId="2F49BDC3" w14:textId="77777777" w:rsidR="00D97164" w:rsidRDefault="00D97164" w:rsidP="00D97164">
      <w:pPr>
        <w:rPr>
          <w:rFonts w:cstheme="minorHAnsi"/>
          <w:sz w:val="22"/>
          <w:szCs w:val="22"/>
          <w:lang w:val="en-US"/>
        </w:rPr>
      </w:pPr>
      <w:r>
        <w:rPr>
          <w:rFonts w:cstheme="minorHAnsi"/>
          <w:noProof/>
          <w:sz w:val="22"/>
          <w:szCs w:val="22"/>
          <w:lang w:val="en-US"/>
        </w:rPr>
        <w:drawing>
          <wp:inline distT="0" distB="0" distL="0" distR="0" wp14:anchorId="3BDFE1CE" wp14:editId="16E6760D">
            <wp:extent cx="5752800" cy="3094355"/>
            <wp:effectExtent l="12700" t="12700" r="13335" b="17145"/>
            <wp:docPr id="1077089092" name="Grafik 10770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3" cstate="print">
                      <a:extLst>
                        <a:ext uri="{28A0092B-C50C-407E-A947-70E740481C1C}">
                          <a14:useLocalDpi xmlns:a14="http://schemas.microsoft.com/office/drawing/2010/main" val="0"/>
                        </a:ext>
                      </a:extLst>
                    </a:blip>
                    <a:srcRect l="-30418" t="5250" r="-32765" b="6976"/>
                    <a:stretch/>
                  </pic:blipFill>
                  <pic:spPr bwMode="auto">
                    <a:xfrm>
                      <a:off x="0" y="0"/>
                      <a:ext cx="5752800" cy="3094355"/>
                    </a:xfrm>
                    <a:prstGeom prst="rect">
                      <a:avLst/>
                    </a:prstGeom>
                    <a:noFill/>
                    <a:ln w="9525" cap="flat" cmpd="sng" algn="ctr">
                      <a:solidFill>
                        <a:srgbClr val="E8E8E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019CCF" w14:textId="77777777" w:rsidR="00D97164" w:rsidRDefault="00D97164" w:rsidP="00D97164">
      <w:pPr>
        <w:rPr>
          <w:rFonts w:cstheme="minorHAnsi"/>
          <w:sz w:val="22"/>
          <w:szCs w:val="22"/>
          <w:lang w:val="en-US"/>
        </w:rPr>
      </w:pPr>
    </w:p>
    <w:p w14:paraId="47E9892A" w14:textId="77777777" w:rsidR="00D97164" w:rsidRDefault="00D97164" w:rsidP="00D97164">
      <w:pPr>
        <w:rPr>
          <w:rFonts w:cstheme="minorHAnsi"/>
          <w:sz w:val="22"/>
          <w:szCs w:val="22"/>
          <w:lang w:val="en-US"/>
        </w:rPr>
      </w:pPr>
    </w:p>
    <w:p w14:paraId="653FF389" w14:textId="77777777" w:rsidR="00D97164" w:rsidRDefault="00D97164" w:rsidP="00D97164">
      <w:pPr>
        <w:rPr>
          <w:rFonts w:cstheme="minorHAnsi"/>
          <w:sz w:val="22"/>
          <w:szCs w:val="22"/>
          <w:lang w:val="en-US"/>
        </w:rPr>
      </w:pPr>
    </w:p>
    <w:p w14:paraId="616EC275" w14:textId="77777777" w:rsidR="00D97164" w:rsidRDefault="00D97164" w:rsidP="00D97164">
      <w:pPr>
        <w:rPr>
          <w:rFonts w:cstheme="minorHAnsi"/>
          <w:lang w:val="en-US"/>
        </w:rPr>
      </w:pPr>
      <w:r>
        <w:rPr>
          <w:rFonts w:cstheme="minorHAnsi"/>
          <w:sz w:val="36"/>
          <w:lang w:val="en-US"/>
        </w:rPr>
        <w:t xml:space="preserve">TC </w:t>
      </w:r>
      <w:proofErr w:type="spellStart"/>
      <w:r>
        <w:rPr>
          <w:rFonts w:cstheme="minorHAnsi"/>
          <w:sz w:val="36"/>
          <w:lang w:val="en-US"/>
        </w:rPr>
        <w:t>Niessing</w:t>
      </w:r>
      <w:proofErr w:type="spellEnd"/>
      <w:r>
        <w:rPr>
          <w:rFonts w:cstheme="minorHAnsi"/>
          <w:sz w:val="36"/>
          <w:lang w:val="en-US"/>
        </w:rPr>
        <w:t xml:space="preserve"> Triangle Love Story Ring</w:t>
      </w:r>
      <w:r>
        <w:rPr>
          <w:rFonts w:cstheme="minorHAnsi"/>
          <w:lang w:val="en-US"/>
        </w:rPr>
        <w:tab/>
      </w:r>
      <w:r>
        <w:rPr>
          <w:rFonts w:cstheme="minorHAnsi"/>
          <w:lang w:val="en-US"/>
        </w:rPr>
        <w:tab/>
      </w:r>
      <w:r>
        <w:rPr>
          <w:rFonts w:cstheme="minorHAnsi"/>
          <w:lang w:val="en-US"/>
        </w:rPr>
        <w:tab/>
      </w:r>
      <w:r>
        <w:rPr>
          <w:rFonts w:cstheme="minorHAnsi"/>
          <w:lang w:val="en-US"/>
        </w:rPr>
        <w:tab/>
      </w:r>
    </w:p>
    <w:p w14:paraId="7126EDB9" w14:textId="77777777" w:rsidR="00D97164" w:rsidRDefault="00D97164" w:rsidP="00D97164">
      <w:pPr>
        <w:rPr>
          <w:rFonts w:cstheme="minorHAnsi"/>
          <w:lang w:val="en-US"/>
        </w:rPr>
      </w:pPr>
    </w:p>
    <w:p w14:paraId="7D7ACFA2" w14:textId="77777777" w:rsidR="00D97164" w:rsidRPr="0039432A" w:rsidRDefault="00D97164" w:rsidP="00D97164">
      <w:pPr>
        <w:rPr>
          <w:rFonts w:ascii="TheSans C5 ExtraBold" w:hAnsi="TheSans C5 ExtraBold" w:cs="Calibri"/>
          <w:color w:val="3A3A3A" w:themeColor="background2" w:themeShade="40"/>
          <w:sz w:val="40"/>
          <w:szCs w:val="40"/>
          <w:lang w:val="en-US"/>
        </w:rPr>
      </w:pPr>
      <w:r w:rsidRPr="0039432A">
        <w:rPr>
          <w:rFonts w:ascii="TheSans C5 ExtraBold" w:hAnsi="TheSans C5 ExtraBold" w:cs="Calibri"/>
          <w:color w:val="3A3A3A" w:themeColor="background2" w:themeShade="40"/>
          <w:sz w:val="40"/>
          <w:szCs w:val="40"/>
          <w:lang w:val="en-US"/>
        </w:rPr>
        <w:t xml:space="preserve">NIESSING </w:t>
      </w:r>
      <w:r>
        <w:rPr>
          <w:rFonts w:ascii="TheSans C5 ExtraBold" w:hAnsi="TheSans C5 ExtraBold" w:cs="Calibri"/>
          <w:color w:val="3A3A3A" w:themeColor="background2" w:themeShade="40"/>
          <w:sz w:val="40"/>
          <w:szCs w:val="40"/>
          <w:lang w:val="en-US"/>
        </w:rPr>
        <w:t>TRIANGLE</w:t>
      </w:r>
    </w:p>
    <w:p w14:paraId="6B7C7CC0" w14:textId="77777777" w:rsidR="00D97164" w:rsidRPr="006D4D8F" w:rsidRDefault="00D97164" w:rsidP="00D97164">
      <w:pPr>
        <w:ind w:right="2268"/>
        <w:rPr>
          <w:rFonts w:ascii="TheSans C5 Light" w:hAnsi="TheSans C5 Light" w:cs="TheSansOsF-Light"/>
          <w:sz w:val="22"/>
          <w:szCs w:val="22"/>
          <w:lang w:val="en-US"/>
        </w:rPr>
      </w:pPr>
      <w:r w:rsidRPr="006D4D8F">
        <w:rPr>
          <w:rFonts w:ascii="TheSans C5 Light" w:hAnsi="TheSans C5 Light" w:cs="TheSansOsF-Light"/>
          <w:b/>
          <w:sz w:val="22"/>
          <w:szCs w:val="22"/>
          <w:lang w:val="en-US"/>
        </w:rPr>
        <w:t>Wedding ring and jewelry ring</w:t>
      </w:r>
    </w:p>
    <w:p w14:paraId="21CAB82E" w14:textId="77777777" w:rsidR="00D97164" w:rsidRPr="006D4D8F" w:rsidRDefault="00D97164" w:rsidP="00D97164">
      <w:pPr>
        <w:tabs>
          <w:tab w:val="left" w:pos="3686"/>
        </w:tabs>
        <w:ind w:right="2268"/>
        <w:rPr>
          <w:rFonts w:ascii="TheSans C5 Light" w:hAnsi="TheSans C5 Light" w:cs="Calibri"/>
          <w:sz w:val="22"/>
          <w:szCs w:val="22"/>
        </w:rPr>
      </w:pPr>
    </w:p>
    <w:p w14:paraId="79087BDF" w14:textId="77777777" w:rsidR="00D97164" w:rsidRPr="006D4D8F" w:rsidRDefault="00D97164" w:rsidP="00D97164">
      <w:pPr>
        <w:tabs>
          <w:tab w:val="left" w:pos="3686"/>
        </w:tabs>
        <w:ind w:right="2268"/>
        <w:rPr>
          <w:rFonts w:ascii="TheSans C5 Light" w:hAnsi="TheSans C5 Light" w:cs="TheSansOsF-Light"/>
          <w:b/>
          <w:sz w:val="22"/>
          <w:szCs w:val="22"/>
          <w:lang w:val="en-US"/>
        </w:rPr>
      </w:pPr>
      <w:r w:rsidRPr="006D4D8F">
        <w:rPr>
          <w:rFonts w:ascii="TheSans C5 Light" w:hAnsi="TheSans C5 Light" w:cs="TheSansOsF-Light"/>
          <w:b/>
          <w:sz w:val="22"/>
          <w:szCs w:val="22"/>
          <w:lang w:val="en-US"/>
        </w:rPr>
        <w:t>SLOGAN</w:t>
      </w:r>
    </w:p>
    <w:p w14:paraId="55851EEF" w14:textId="77777777" w:rsidR="00D97164" w:rsidRPr="006D4D8F" w:rsidRDefault="00D97164" w:rsidP="00D97164">
      <w:pPr>
        <w:ind w:right="2268"/>
        <w:rPr>
          <w:rFonts w:ascii="TheSans C5 Light" w:hAnsi="TheSans C5 Light" w:cs="TheSansOsF-Light"/>
          <w:bCs/>
          <w:sz w:val="22"/>
          <w:szCs w:val="22"/>
        </w:rPr>
      </w:pPr>
      <w:r w:rsidRPr="006D4D8F">
        <w:rPr>
          <w:rFonts w:ascii="TheSans C5 Light" w:hAnsi="TheSans C5 Light" w:cs="TheSansOsF-Light"/>
          <w:bCs/>
          <w:sz w:val="22"/>
          <w:szCs w:val="22"/>
        </w:rPr>
        <w:t xml:space="preserve">Niessing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 As </w:t>
      </w:r>
      <w:proofErr w:type="spellStart"/>
      <w:r w:rsidRPr="006D4D8F">
        <w:rPr>
          <w:rFonts w:ascii="TheSans C5 Light" w:hAnsi="TheSans C5 Light" w:cs="TheSansOsF-Light"/>
          <w:bCs/>
          <w:sz w:val="22"/>
          <w:szCs w:val="22"/>
        </w:rPr>
        <w:t>multifaceted</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as</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your</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love</w:t>
      </w:r>
      <w:proofErr w:type="spellEnd"/>
    </w:p>
    <w:p w14:paraId="6F0099A7" w14:textId="77777777" w:rsidR="00D97164" w:rsidRPr="006D4D8F" w:rsidRDefault="00D97164" w:rsidP="00D97164">
      <w:pPr>
        <w:ind w:right="2268"/>
        <w:rPr>
          <w:rFonts w:ascii="TheSans C5 Light" w:hAnsi="TheSans C5 Light" w:cs="TheSansOsF-Light"/>
          <w:bCs/>
          <w:sz w:val="22"/>
          <w:szCs w:val="22"/>
        </w:rPr>
      </w:pPr>
      <w:r w:rsidRPr="006D4D8F">
        <w:rPr>
          <w:rFonts w:ascii="TheSans C5 Light" w:hAnsi="TheSans C5 Light" w:cs="TheSansOsF-Light"/>
          <w:bCs/>
          <w:sz w:val="22"/>
          <w:szCs w:val="22"/>
        </w:rPr>
        <w:t xml:space="preserve">Niessing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 A </w:t>
      </w:r>
      <w:proofErr w:type="spellStart"/>
      <w:r w:rsidRPr="006D4D8F">
        <w:rPr>
          <w:rFonts w:ascii="TheSans C5 Light" w:hAnsi="TheSans C5 Light" w:cs="TheSansOsF-Light"/>
          <w:bCs/>
          <w:sz w:val="22"/>
          <w:szCs w:val="22"/>
        </w:rPr>
        <w:t>symbol</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stability</w:t>
      </w:r>
      <w:proofErr w:type="spellEnd"/>
      <w:r w:rsidRPr="006D4D8F">
        <w:rPr>
          <w:rFonts w:ascii="TheSans C5 Light" w:hAnsi="TheSans C5 Light" w:cs="TheSansOsF-Light"/>
          <w:bCs/>
          <w:sz w:val="22"/>
          <w:szCs w:val="22"/>
        </w:rPr>
        <w:t xml:space="preserve"> and </w:t>
      </w:r>
      <w:proofErr w:type="spellStart"/>
      <w:r w:rsidRPr="006D4D8F">
        <w:rPr>
          <w:rFonts w:ascii="TheSans C5 Light" w:hAnsi="TheSans C5 Light" w:cs="TheSansOsF-Light"/>
          <w:bCs/>
          <w:sz w:val="22"/>
          <w:szCs w:val="22"/>
        </w:rPr>
        <w:t>solidarity</w:t>
      </w:r>
      <w:proofErr w:type="spellEnd"/>
      <w:r w:rsidRPr="006D4D8F">
        <w:rPr>
          <w:rFonts w:ascii="TheSans C5 Light" w:hAnsi="TheSans C5 Light" w:cs="TheSansOsF-Light"/>
          <w:bCs/>
          <w:sz w:val="22"/>
          <w:szCs w:val="22"/>
        </w:rPr>
        <w:t xml:space="preserve"> </w:t>
      </w:r>
    </w:p>
    <w:p w14:paraId="05138BEA" w14:textId="77777777" w:rsidR="00D97164" w:rsidRPr="006D4D8F" w:rsidRDefault="00D97164" w:rsidP="00D97164">
      <w:pPr>
        <w:ind w:right="2268"/>
        <w:rPr>
          <w:rFonts w:ascii="TheSans C5 Light" w:hAnsi="TheSans C5 Light" w:cs="TheSansOsF-Light"/>
          <w:bCs/>
          <w:sz w:val="22"/>
          <w:szCs w:val="22"/>
        </w:rPr>
      </w:pPr>
      <w:r w:rsidRPr="006D4D8F">
        <w:rPr>
          <w:rFonts w:ascii="TheSans C5 Light" w:hAnsi="TheSans C5 Light" w:cs="TheSansOsF-Light"/>
          <w:bCs/>
          <w:sz w:val="22"/>
          <w:szCs w:val="22"/>
        </w:rPr>
        <w:t xml:space="preserve">Niessing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w:t>
      </w:r>
      <w:r w:rsidRPr="006D4D8F">
        <w:t xml:space="preserve"> </w:t>
      </w:r>
      <w:r w:rsidRPr="006D4D8F">
        <w:rPr>
          <w:rFonts w:ascii="TheSans C5 Light" w:hAnsi="TheSans C5 Light" w:cs="TheSansOsF-Light"/>
          <w:bCs/>
          <w:sz w:val="22"/>
          <w:szCs w:val="22"/>
        </w:rPr>
        <w:t xml:space="preserve">As </w:t>
      </w:r>
      <w:proofErr w:type="spellStart"/>
      <w:r w:rsidRPr="006D4D8F">
        <w:rPr>
          <w:rFonts w:ascii="TheSans C5 Light" w:hAnsi="TheSans C5 Light" w:cs="TheSansOsF-Light"/>
          <w:bCs/>
          <w:sz w:val="22"/>
          <w:szCs w:val="22"/>
        </w:rPr>
        <w:t>multifaceted</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as</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your</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love</w:t>
      </w:r>
      <w:proofErr w:type="spellEnd"/>
    </w:p>
    <w:p w14:paraId="59EB4761" w14:textId="77777777" w:rsidR="00D97164" w:rsidRPr="006D4D8F" w:rsidRDefault="00D97164" w:rsidP="00D97164">
      <w:pPr>
        <w:ind w:right="2268"/>
        <w:rPr>
          <w:rFonts w:ascii="TheSans C5 Light" w:hAnsi="TheSans C5 Light" w:cs="TheSansOsF-Light"/>
          <w:sz w:val="22"/>
          <w:szCs w:val="22"/>
        </w:rPr>
      </w:pPr>
    </w:p>
    <w:p w14:paraId="321E36FF" w14:textId="77777777" w:rsidR="00D97164" w:rsidRPr="006D4D8F" w:rsidRDefault="00D97164" w:rsidP="00D97164">
      <w:pPr>
        <w:rPr>
          <w:rFonts w:ascii="TheSans C5 Light" w:hAnsi="TheSans C5 Light" w:cs="Calibri"/>
          <w:b/>
          <w:bCs/>
          <w:sz w:val="22"/>
          <w:szCs w:val="22"/>
          <w:lang w:val="en-US"/>
        </w:rPr>
      </w:pPr>
      <w:r w:rsidRPr="006D4D8F">
        <w:rPr>
          <w:rFonts w:ascii="TheSans C5 Light" w:hAnsi="TheSans C5 Light" w:cs="Calibri"/>
          <w:b/>
          <w:bCs/>
          <w:sz w:val="22"/>
          <w:szCs w:val="22"/>
          <w:lang w:val="en-US"/>
        </w:rPr>
        <w:t>ESSENCE</w:t>
      </w:r>
    </w:p>
    <w:p w14:paraId="4C30978C" w14:textId="77777777" w:rsidR="00D97164" w:rsidRPr="006D4D8F" w:rsidRDefault="00D97164" w:rsidP="00D97164">
      <w:pPr>
        <w:rPr>
          <w:rFonts w:ascii="TheSans C5 Light" w:hAnsi="TheSans C5 Light" w:cstheme="minorHAnsi"/>
          <w:sz w:val="22"/>
          <w:szCs w:val="22"/>
          <w:lang w:val="en-US"/>
        </w:rPr>
      </w:pP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Triangle - A three-dimensional journey </w:t>
      </w:r>
    </w:p>
    <w:p w14:paraId="7F32B790" w14:textId="77777777" w:rsidR="00D97164" w:rsidRPr="006D4D8F" w:rsidRDefault="00D97164" w:rsidP="00D97164">
      <w:pPr>
        <w:rPr>
          <w:rFonts w:ascii="TheSans C5 Light" w:hAnsi="TheSans C5 Light" w:cstheme="minorHAnsi"/>
          <w:sz w:val="22"/>
          <w:szCs w:val="22"/>
          <w:lang w:val="en-US"/>
        </w:rPr>
      </w:pPr>
      <w:r w:rsidRPr="006D4D8F">
        <w:rPr>
          <w:rFonts w:ascii="TheSans C5 Light" w:hAnsi="TheSans C5 Light" w:cstheme="minorHAnsi"/>
          <w:sz w:val="22"/>
          <w:szCs w:val="22"/>
          <w:lang w:val="en-US"/>
        </w:rPr>
        <w:t xml:space="preserve">The triangular geometry of </w:t>
      </w: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Triangle wedding rings symbolizes not only a bond but also a journey through space and time. In line with the Bauhaus philosophy, they embody the art of love and the harmonious stability of a partnership.</w:t>
      </w:r>
    </w:p>
    <w:p w14:paraId="57B90A1E" w14:textId="77777777" w:rsidR="00D97164" w:rsidRPr="006D4D8F" w:rsidRDefault="00D97164" w:rsidP="00D97164">
      <w:pPr>
        <w:tabs>
          <w:tab w:val="left" w:pos="3686"/>
        </w:tabs>
        <w:ind w:right="2268"/>
        <w:rPr>
          <w:rFonts w:ascii="TheSans C5 Light" w:hAnsi="TheSans C5 Light" w:cs="TheSansOsF-Light"/>
          <w:bCs/>
          <w:sz w:val="22"/>
          <w:szCs w:val="22"/>
        </w:rPr>
      </w:pPr>
    </w:p>
    <w:p w14:paraId="70C61602" w14:textId="77777777" w:rsidR="00D97164" w:rsidRPr="006D4D8F" w:rsidRDefault="00D97164" w:rsidP="00D97164">
      <w:pPr>
        <w:rPr>
          <w:rFonts w:ascii="TheSans C5 Light" w:hAnsi="TheSans C5 Light" w:cs="Calibri"/>
          <w:b/>
          <w:bCs/>
          <w:sz w:val="22"/>
          <w:szCs w:val="22"/>
          <w:lang w:val="en-US"/>
        </w:rPr>
      </w:pPr>
      <w:r w:rsidRPr="006D4D8F">
        <w:rPr>
          <w:rFonts w:ascii="TheSans C5 Light" w:hAnsi="TheSans C5 Light" w:cs="Calibri"/>
          <w:b/>
          <w:bCs/>
          <w:sz w:val="22"/>
          <w:szCs w:val="22"/>
          <w:lang w:val="en-US"/>
        </w:rPr>
        <w:t>IDEA</w:t>
      </w:r>
    </w:p>
    <w:p w14:paraId="7A474741" w14:textId="77777777" w:rsidR="00D97164" w:rsidRPr="006D4D8F" w:rsidRDefault="00D97164" w:rsidP="00D97164">
      <w:pPr>
        <w:rPr>
          <w:rFonts w:ascii="TheSans C5 Light" w:hAnsi="TheSans C5 Light" w:cstheme="minorHAnsi"/>
          <w:sz w:val="22"/>
          <w:szCs w:val="22"/>
          <w:lang w:val="en-US"/>
        </w:rPr>
      </w:pP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Triangle wedding rings not only form a captivating triangle of precise elements but also reflect the threefold dimension of your love - past, present and future. Like the clear lines and harmonious angles that narrate your shared story, the rings symbolize the foundation of your collective past, future and present.</w:t>
      </w:r>
    </w:p>
    <w:p w14:paraId="1B85849F" w14:textId="77777777" w:rsidR="00D97164" w:rsidRPr="006D4D8F" w:rsidRDefault="00D97164" w:rsidP="00D97164">
      <w:pPr>
        <w:rPr>
          <w:rFonts w:ascii="TheSans C5 Light" w:hAnsi="TheSans C5 Light" w:cstheme="minorHAnsi"/>
          <w:sz w:val="22"/>
          <w:szCs w:val="22"/>
          <w:lang w:val="en-US"/>
        </w:rPr>
      </w:pPr>
    </w:p>
    <w:p w14:paraId="6C3D92EA" w14:textId="77777777" w:rsidR="00D97164" w:rsidRPr="006D4D8F" w:rsidRDefault="00D97164" w:rsidP="00D97164">
      <w:pPr>
        <w:rPr>
          <w:rFonts w:ascii="TheSans C5 Light" w:hAnsi="TheSans C5 Light" w:cstheme="minorHAnsi"/>
          <w:sz w:val="22"/>
          <w:szCs w:val="22"/>
          <w:lang w:val="en-US"/>
        </w:rPr>
      </w:pPr>
    </w:p>
    <w:p w14:paraId="1139FBF8" w14:textId="77777777" w:rsidR="00D97164" w:rsidRPr="006D4D8F" w:rsidRDefault="00D97164" w:rsidP="00D97164">
      <w:pPr>
        <w:rPr>
          <w:rFonts w:ascii="TheSans C5 Light" w:hAnsi="TheSans C5 Light" w:cstheme="minorHAnsi"/>
          <w:sz w:val="22"/>
          <w:szCs w:val="22"/>
          <w:lang w:val="en-US"/>
        </w:rPr>
      </w:pPr>
    </w:p>
    <w:p w14:paraId="78840E5D" w14:textId="77777777" w:rsidR="00D97164" w:rsidRPr="006D4D8F" w:rsidRDefault="00D97164" w:rsidP="00D97164">
      <w:pPr>
        <w:rPr>
          <w:rFonts w:ascii="TheSans C5 Light" w:hAnsi="TheSans C5 Light" w:cstheme="minorHAnsi"/>
          <w:sz w:val="22"/>
          <w:szCs w:val="22"/>
          <w:lang w:val="en-US"/>
        </w:rPr>
      </w:pPr>
    </w:p>
    <w:p w14:paraId="7D280B9B" w14:textId="77777777" w:rsidR="00D97164" w:rsidRPr="006D4D8F" w:rsidRDefault="00D97164" w:rsidP="00D97164">
      <w:pPr>
        <w:rPr>
          <w:rFonts w:ascii="TheSans C5 Light" w:hAnsi="TheSans C5 Light" w:cstheme="minorHAnsi"/>
          <w:sz w:val="22"/>
          <w:szCs w:val="22"/>
          <w:lang w:val="en-US"/>
        </w:rPr>
      </w:pPr>
    </w:p>
    <w:p w14:paraId="04522309" w14:textId="77777777" w:rsidR="00D97164" w:rsidRPr="006D4D8F" w:rsidRDefault="00D97164" w:rsidP="00D97164">
      <w:pPr>
        <w:rPr>
          <w:rFonts w:ascii="TheSans C5 Light" w:hAnsi="TheSans C5 Light" w:cstheme="minorHAnsi"/>
          <w:sz w:val="22"/>
          <w:szCs w:val="22"/>
          <w:lang w:val="en-US"/>
        </w:rPr>
      </w:pPr>
    </w:p>
    <w:p w14:paraId="5E16CF22" w14:textId="77777777" w:rsidR="00D97164" w:rsidRPr="006D4D8F" w:rsidRDefault="00D97164" w:rsidP="00D97164">
      <w:pPr>
        <w:rPr>
          <w:rFonts w:ascii="TheSans C5 Light" w:hAnsi="TheSans C5 Light" w:cstheme="minorHAnsi"/>
          <w:sz w:val="22"/>
          <w:szCs w:val="22"/>
          <w:lang w:val="en-US"/>
        </w:rPr>
      </w:pPr>
      <w:r w:rsidRPr="006D4D8F">
        <w:rPr>
          <w:rFonts w:ascii="TheSans C5 Light" w:hAnsi="TheSans C5 Light" w:cstheme="minorHAnsi"/>
          <w:sz w:val="22"/>
          <w:szCs w:val="22"/>
          <w:lang w:val="en-US"/>
        </w:rPr>
        <w:t xml:space="preserve">Matching companions such as </w:t>
      </w: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Memory, </w:t>
      </w: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Satellite rings or tension rings can be added to emphasize the multifaceted nature of your love. This versatility allows you to highlight different aspects of your relationship.</w:t>
      </w:r>
    </w:p>
    <w:p w14:paraId="2C153467" w14:textId="77777777" w:rsidR="00D97164" w:rsidRPr="006D4D8F" w:rsidRDefault="00D97164" w:rsidP="00D97164">
      <w:pPr>
        <w:tabs>
          <w:tab w:val="left" w:pos="3686"/>
        </w:tabs>
        <w:ind w:right="2268"/>
        <w:rPr>
          <w:rFonts w:ascii="TheSans C5 Light" w:hAnsi="TheSans C5 Light" w:cs="TheSansOsF-Light"/>
          <w:bCs/>
          <w:sz w:val="22"/>
          <w:szCs w:val="22"/>
        </w:rPr>
      </w:pPr>
    </w:p>
    <w:p w14:paraId="44882038" w14:textId="77777777" w:rsidR="00D97164" w:rsidRPr="006D4D8F" w:rsidRDefault="00D97164" w:rsidP="00D97164">
      <w:pPr>
        <w:tabs>
          <w:tab w:val="left" w:pos="3686"/>
        </w:tabs>
        <w:ind w:right="2268"/>
        <w:rPr>
          <w:rFonts w:ascii="TheSans C5 Light" w:hAnsi="TheSans C5 Light" w:cs="TheSansOsF-Light"/>
          <w:bCs/>
          <w:sz w:val="22"/>
          <w:szCs w:val="22"/>
        </w:rPr>
      </w:pPr>
      <w:r w:rsidRPr="006D4D8F">
        <w:rPr>
          <w:rFonts w:ascii="TheSans C5 Light" w:hAnsi="TheSans C5 Light" w:cs="TheSansOsF-Light"/>
          <w:bCs/>
          <w:sz w:val="22"/>
          <w:szCs w:val="22"/>
        </w:rPr>
        <w:t xml:space="preserve">The </w:t>
      </w:r>
      <w:proofErr w:type="spellStart"/>
      <w:r w:rsidRPr="006D4D8F">
        <w:rPr>
          <w:rFonts w:ascii="TheSans C5 Light" w:hAnsi="TheSans C5 Light" w:cs="TheSansOsF-Light"/>
          <w:bCs/>
          <w:sz w:val="22"/>
          <w:szCs w:val="22"/>
        </w:rPr>
        <w:t>geometry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in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Niessing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wedding</w:t>
      </w:r>
      <w:proofErr w:type="spellEnd"/>
      <w:r w:rsidRPr="006D4D8F">
        <w:rPr>
          <w:rFonts w:ascii="TheSans C5 Light" w:hAnsi="TheSans C5 Light" w:cs="TheSansOsF-Light"/>
          <w:bCs/>
          <w:sz w:val="22"/>
          <w:szCs w:val="22"/>
        </w:rPr>
        <w:t xml:space="preserve"> rings </w:t>
      </w:r>
      <w:proofErr w:type="spellStart"/>
      <w:r w:rsidRPr="006D4D8F">
        <w:rPr>
          <w:rFonts w:ascii="TheSans C5 Light" w:hAnsi="TheSans C5 Light" w:cs="TheSansOsF-Light"/>
          <w:bCs/>
          <w:sz w:val="22"/>
          <w:szCs w:val="22"/>
        </w:rPr>
        <w:t>symbolizes</w:t>
      </w:r>
      <w:proofErr w:type="spellEnd"/>
      <w:r w:rsidRPr="006D4D8F">
        <w:rPr>
          <w:rFonts w:ascii="TheSans C5 Light" w:hAnsi="TheSans C5 Light" w:cs="TheSansOsF-Light"/>
          <w:bCs/>
          <w:sz w:val="22"/>
          <w:szCs w:val="22"/>
        </w:rPr>
        <w:t xml:space="preserve"> not </w:t>
      </w:r>
      <w:proofErr w:type="spellStart"/>
      <w:r w:rsidRPr="006D4D8F">
        <w:rPr>
          <w:rFonts w:ascii="TheSans C5 Light" w:hAnsi="TheSans C5 Light" w:cs="TheSansOsF-Light"/>
          <w:bCs/>
          <w:sz w:val="22"/>
          <w:szCs w:val="22"/>
        </w:rPr>
        <w:t>only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strength</w:t>
      </w:r>
      <w:proofErr w:type="spellEnd"/>
      <w:r w:rsidRPr="006D4D8F">
        <w:rPr>
          <w:rFonts w:ascii="TheSans C5 Light" w:hAnsi="TheSans C5 Light" w:cs="TheSansOsF-Light"/>
          <w:bCs/>
          <w:sz w:val="22"/>
          <w:szCs w:val="22"/>
        </w:rPr>
        <w:t xml:space="preserve"> and </w:t>
      </w:r>
      <w:proofErr w:type="spellStart"/>
      <w:r w:rsidRPr="006D4D8F">
        <w:rPr>
          <w:rFonts w:ascii="TheSans C5 Light" w:hAnsi="TheSans C5 Light" w:cs="TheSansOsF-Light"/>
          <w:bCs/>
          <w:sz w:val="22"/>
          <w:szCs w:val="22"/>
        </w:rPr>
        <w:t>balance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your</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relationship</w:t>
      </w:r>
      <w:proofErr w:type="spellEnd"/>
      <w:r w:rsidRPr="006D4D8F">
        <w:rPr>
          <w:rFonts w:ascii="TheSans C5 Light" w:hAnsi="TheSans C5 Light" w:cs="TheSansOsF-Light"/>
          <w:bCs/>
          <w:sz w:val="22"/>
          <w:szCs w:val="22"/>
        </w:rPr>
        <w:t xml:space="preserve">, but also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three-dimensionality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your</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journey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together</w:t>
      </w:r>
      <w:proofErr w:type="spellEnd"/>
      <w:r w:rsidRPr="006D4D8F">
        <w:rPr>
          <w:rFonts w:ascii="TheSans C5 Light" w:hAnsi="TheSans C5 Light" w:cs="TheSansOsF-Light"/>
          <w:bCs/>
          <w:sz w:val="22"/>
          <w:szCs w:val="22"/>
        </w:rPr>
        <w:t xml:space="preserve">. In </w:t>
      </w:r>
      <w:proofErr w:type="spellStart"/>
      <w:r w:rsidRPr="006D4D8F">
        <w:rPr>
          <w:rFonts w:ascii="TheSans C5 Light" w:hAnsi="TheSans C5 Light" w:cs="TheSansOsF-Light"/>
          <w:bCs/>
          <w:sz w:val="22"/>
          <w:szCs w:val="22"/>
        </w:rPr>
        <w:t>keeping</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with</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Bauhaus </w:t>
      </w:r>
      <w:proofErr w:type="spellStart"/>
      <w:r w:rsidRPr="006D4D8F">
        <w:rPr>
          <w:rFonts w:ascii="TheSans C5 Light" w:hAnsi="TheSans C5 Light" w:cs="TheSansOsF-Light"/>
          <w:bCs/>
          <w:sz w:val="22"/>
          <w:szCs w:val="22"/>
        </w:rPr>
        <w:t>philosophy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combining</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art</w:t>
      </w:r>
      <w:proofErr w:type="spellEnd"/>
      <w:r w:rsidRPr="006D4D8F">
        <w:rPr>
          <w:rFonts w:ascii="TheSans C5 Light" w:hAnsi="TheSans C5 Light" w:cs="TheSansOsF-Light"/>
          <w:bCs/>
          <w:sz w:val="22"/>
          <w:szCs w:val="22"/>
        </w:rPr>
        <w:t xml:space="preserve"> and </w:t>
      </w:r>
      <w:proofErr w:type="spellStart"/>
      <w:r w:rsidRPr="006D4D8F">
        <w:rPr>
          <w:rFonts w:ascii="TheSans C5 Light" w:hAnsi="TheSans C5 Light" w:cs="TheSansOsF-Light"/>
          <w:bCs/>
          <w:sz w:val="22"/>
          <w:szCs w:val="22"/>
        </w:rPr>
        <w:t>functionality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these</w:t>
      </w:r>
      <w:proofErr w:type="spellEnd"/>
      <w:r w:rsidRPr="006D4D8F">
        <w:rPr>
          <w:rFonts w:ascii="TheSans C5 Light" w:hAnsi="TheSans C5 Light" w:cs="TheSansOsF-Light"/>
          <w:bCs/>
          <w:sz w:val="22"/>
          <w:szCs w:val="22"/>
        </w:rPr>
        <w:t xml:space="preserve"> rings </w:t>
      </w:r>
      <w:proofErr w:type="spellStart"/>
      <w:r w:rsidRPr="006D4D8F">
        <w:rPr>
          <w:rFonts w:ascii="TheSans C5 Light" w:hAnsi="TheSans C5 Light" w:cs="TheSansOsF-Light"/>
          <w:bCs/>
          <w:sz w:val="22"/>
          <w:szCs w:val="22"/>
        </w:rPr>
        <w:t>embody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art</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love</w:t>
      </w:r>
      <w:proofErr w:type="spellEnd"/>
      <w:r w:rsidRPr="006D4D8F">
        <w:rPr>
          <w:rFonts w:ascii="TheSans C5 Light" w:hAnsi="TheSans C5 Light" w:cs="TheSansOsF-Light"/>
          <w:bCs/>
          <w:sz w:val="22"/>
          <w:szCs w:val="22"/>
        </w:rPr>
        <w:t xml:space="preserve"> and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harmony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a </w:t>
      </w:r>
      <w:proofErr w:type="spellStart"/>
      <w:r w:rsidRPr="006D4D8F">
        <w:rPr>
          <w:rFonts w:ascii="TheSans C5 Light" w:hAnsi="TheSans C5 Light" w:cs="TheSansOsF-Light"/>
          <w:bCs/>
          <w:sz w:val="22"/>
          <w:szCs w:val="22"/>
        </w:rPr>
        <w:t>steady</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relationship</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over</w:t>
      </w:r>
      <w:proofErr w:type="spellEnd"/>
      <w:r w:rsidRPr="006D4D8F">
        <w:rPr>
          <w:rFonts w:ascii="TheSans C5 Light" w:hAnsi="TheSans C5 Light" w:cs="TheSansOsF-Light"/>
          <w:bCs/>
          <w:sz w:val="22"/>
          <w:szCs w:val="22"/>
        </w:rPr>
        <w:t xml:space="preserve"> time.</w:t>
      </w:r>
    </w:p>
    <w:p w14:paraId="3548E527" w14:textId="77777777" w:rsidR="00D97164" w:rsidRPr="006D4D8F" w:rsidRDefault="00D97164" w:rsidP="00D97164">
      <w:pPr>
        <w:tabs>
          <w:tab w:val="left" w:pos="3686"/>
        </w:tabs>
        <w:ind w:right="2268"/>
        <w:rPr>
          <w:rFonts w:ascii="TheSans C5 Light" w:hAnsi="TheSans C5 Light" w:cs="TheSansOsF-Light"/>
          <w:bCs/>
          <w:sz w:val="22"/>
          <w:szCs w:val="22"/>
        </w:rPr>
      </w:pPr>
    </w:p>
    <w:p w14:paraId="488BD6B8" w14:textId="77777777" w:rsidR="00D97164" w:rsidRPr="006D4D8F" w:rsidRDefault="00D97164" w:rsidP="00D97164">
      <w:pPr>
        <w:tabs>
          <w:tab w:val="left" w:pos="3686"/>
        </w:tabs>
        <w:ind w:right="2268"/>
        <w:rPr>
          <w:rFonts w:ascii="TheSans C5 Light" w:hAnsi="TheSans C5 Light" w:cs="TheSansOsF-Light"/>
          <w:bCs/>
          <w:sz w:val="22"/>
          <w:szCs w:val="22"/>
        </w:rPr>
      </w:pPr>
    </w:p>
    <w:p w14:paraId="37B92A9C" w14:textId="77777777" w:rsidR="00D97164" w:rsidRPr="006D4D8F" w:rsidRDefault="00D97164" w:rsidP="00D97164">
      <w:pPr>
        <w:tabs>
          <w:tab w:val="left" w:pos="3686"/>
        </w:tabs>
        <w:ind w:right="2268"/>
        <w:rPr>
          <w:rFonts w:ascii="TheSans C5 Light" w:hAnsi="TheSans C5 Light" w:cs="TheSansOsF-Light"/>
          <w:bCs/>
          <w:sz w:val="22"/>
          <w:szCs w:val="22"/>
        </w:rPr>
      </w:pPr>
      <w:r w:rsidRPr="006D4D8F">
        <w:rPr>
          <w:rFonts w:ascii="TheSans C5 Light" w:hAnsi="TheSans C5 Light" w:cs="TheSansOsF-Light"/>
          <w:bCs/>
          <w:sz w:val="22"/>
          <w:szCs w:val="22"/>
        </w:rPr>
        <w:t xml:space="preserve">The </w:t>
      </w:r>
      <w:proofErr w:type="spellStart"/>
      <w:r w:rsidRPr="006D4D8F">
        <w:rPr>
          <w:rFonts w:ascii="TheSans C5 Light" w:hAnsi="TheSans C5 Light" w:cs="TheSansOsF-Light"/>
          <w:bCs/>
          <w:sz w:val="22"/>
          <w:szCs w:val="22"/>
        </w:rPr>
        <w:t>fascinating</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shape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Niessing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wedding</w:t>
      </w:r>
      <w:proofErr w:type="spellEnd"/>
      <w:r w:rsidRPr="006D4D8F">
        <w:rPr>
          <w:rFonts w:ascii="TheSans C5 Light" w:hAnsi="TheSans C5 Light" w:cs="TheSansOsF-Light"/>
          <w:bCs/>
          <w:sz w:val="22"/>
          <w:szCs w:val="22"/>
        </w:rPr>
        <w:t xml:space="preserve"> rings </w:t>
      </w:r>
      <w:proofErr w:type="spellStart"/>
      <w:r w:rsidRPr="006D4D8F">
        <w:rPr>
          <w:rFonts w:ascii="TheSans C5 Light" w:hAnsi="TheSans C5 Light" w:cs="TheSansOsF-Light"/>
          <w:bCs/>
          <w:sz w:val="22"/>
          <w:szCs w:val="22"/>
        </w:rPr>
        <w:t>reveals</w:t>
      </w:r>
      <w:proofErr w:type="spellEnd"/>
      <w:r w:rsidRPr="006D4D8F">
        <w:rPr>
          <w:rFonts w:ascii="TheSans C5 Light" w:hAnsi="TheSans C5 Light" w:cs="TheSansOsF-Light"/>
          <w:bCs/>
          <w:sz w:val="22"/>
          <w:szCs w:val="22"/>
        </w:rPr>
        <w:t xml:space="preserve"> an </w:t>
      </w:r>
      <w:proofErr w:type="spellStart"/>
      <w:r w:rsidRPr="006D4D8F">
        <w:rPr>
          <w:rFonts w:ascii="TheSans C5 Light" w:hAnsi="TheSans C5 Light" w:cs="TheSansOsF-Light"/>
          <w:bCs/>
          <w:sz w:val="22"/>
          <w:szCs w:val="22"/>
        </w:rPr>
        <w:t>eternal</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bond</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captured</w:t>
      </w:r>
      <w:proofErr w:type="spellEnd"/>
      <w:r w:rsidRPr="006D4D8F">
        <w:rPr>
          <w:rFonts w:ascii="TheSans C5 Light" w:hAnsi="TheSans C5 Light" w:cs="TheSansOsF-Light"/>
          <w:bCs/>
          <w:sz w:val="22"/>
          <w:szCs w:val="22"/>
        </w:rPr>
        <w:t xml:space="preserve"> in a </w:t>
      </w:r>
      <w:proofErr w:type="spellStart"/>
      <w:r w:rsidRPr="006D4D8F">
        <w:rPr>
          <w:rFonts w:ascii="TheSans C5 Light" w:hAnsi="TheSans C5 Light" w:cs="TheSansOsF-Light"/>
          <w:bCs/>
          <w:sz w:val="22"/>
          <w:szCs w:val="22"/>
        </w:rPr>
        <w:t>triangle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love</w:t>
      </w:r>
      <w:proofErr w:type="spellEnd"/>
      <w:r w:rsidRPr="006D4D8F">
        <w:rPr>
          <w:rFonts w:ascii="TheSans C5 Light" w:hAnsi="TheSans C5 Light" w:cs="TheSansOsF-Light"/>
          <w:bCs/>
          <w:sz w:val="22"/>
          <w:szCs w:val="22"/>
        </w:rPr>
        <w:t xml:space="preserve">. These rings </w:t>
      </w:r>
      <w:proofErr w:type="spellStart"/>
      <w:r w:rsidRPr="006D4D8F">
        <w:rPr>
          <w:rFonts w:ascii="TheSans C5 Light" w:hAnsi="TheSans C5 Light" w:cs="TheSansOsF-Light"/>
          <w:bCs/>
          <w:sz w:val="22"/>
          <w:szCs w:val="22"/>
        </w:rPr>
        <w:t>are</w:t>
      </w:r>
      <w:proofErr w:type="spellEnd"/>
      <w:r w:rsidRPr="006D4D8F">
        <w:rPr>
          <w:rFonts w:ascii="TheSans C5 Light" w:hAnsi="TheSans C5 Light" w:cs="TheSansOsF-Light"/>
          <w:bCs/>
          <w:sz w:val="22"/>
          <w:szCs w:val="22"/>
        </w:rPr>
        <w:t xml:space="preserve"> not </w:t>
      </w:r>
      <w:proofErr w:type="spellStart"/>
      <w:r w:rsidRPr="006D4D8F">
        <w:rPr>
          <w:rFonts w:ascii="TheSans C5 Light" w:hAnsi="TheSans C5 Light" w:cs="TheSansOsF-Light"/>
          <w:bCs/>
          <w:sz w:val="22"/>
          <w:szCs w:val="22"/>
        </w:rPr>
        <w:t>only</w:t>
      </w:r>
      <w:proofErr w:type="spellEnd"/>
      <w:r w:rsidRPr="006D4D8F">
        <w:rPr>
          <w:rFonts w:ascii="TheSans C5 Light" w:hAnsi="TheSans C5 Light" w:cs="TheSansOsF-Light"/>
          <w:bCs/>
          <w:sz w:val="22"/>
          <w:szCs w:val="22"/>
        </w:rPr>
        <w:t xml:space="preserve"> an essential </w:t>
      </w:r>
      <w:proofErr w:type="spellStart"/>
      <w:r w:rsidRPr="006D4D8F">
        <w:rPr>
          <w:rFonts w:ascii="TheSans C5 Light" w:hAnsi="TheSans C5 Light" w:cs="TheSansOsF-Light"/>
          <w:bCs/>
          <w:sz w:val="22"/>
          <w:szCs w:val="22"/>
        </w:rPr>
        <w:t>part</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your</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shared</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history</w:t>
      </w:r>
      <w:proofErr w:type="spellEnd"/>
      <w:r w:rsidRPr="006D4D8F">
        <w:rPr>
          <w:rFonts w:ascii="TheSans C5 Light" w:hAnsi="TheSans C5 Light" w:cs="TheSansOsF-Light"/>
          <w:bCs/>
          <w:sz w:val="22"/>
          <w:szCs w:val="22"/>
        </w:rPr>
        <w:t xml:space="preserve">, but also </w:t>
      </w:r>
      <w:proofErr w:type="spellStart"/>
      <w:r w:rsidRPr="006D4D8F">
        <w:rPr>
          <w:rFonts w:ascii="TheSans C5 Light" w:hAnsi="TheSans C5 Light" w:cs="TheSansOsF-Light"/>
          <w:bCs/>
          <w:sz w:val="22"/>
          <w:szCs w:val="22"/>
        </w:rPr>
        <w:t>radiate</w:t>
      </w:r>
      <w:proofErr w:type="spellEnd"/>
      <w:r w:rsidRPr="006D4D8F">
        <w:rPr>
          <w:rFonts w:ascii="TheSans C5 Light" w:hAnsi="TheSans C5 Light" w:cs="TheSansOsF-Light"/>
          <w:bCs/>
          <w:sz w:val="22"/>
          <w:szCs w:val="22"/>
        </w:rPr>
        <w:t xml:space="preserve"> in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present</w:t>
      </w:r>
      <w:proofErr w:type="spellEnd"/>
      <w:r w:rsidRPr="006D4D8F">
        <w:rPr>
          <w:rFonts w:ascii="TheSans C5 Light" w:hAnsi="TheSans C5 Light" w:cs="TheSansOsF-Light"/>
          <w:bCs/>
          <w:sz w:val="22"/>
          <w:szCs w:val="22"/>
        </w:rPr>
        <w:t xml:space="preserve"> and </w:t>
      </w:r>
      <w:proofErr w:type="spellStart"/>
      <w:r w:rsidRPr="006D4D8F">
        <w:rPr>
          <w:rFonts w:ascii="TheSans C5 Light" w:hAnsi="TheSans C5 Light" w:cs="TheSansOsF-Light"/>
          <w:bCs/>
          <w:sz w:val="22"/>
          <w:szCs w:val="22"/>
        </w:rPr>
        <w:t>create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the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basis</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for</w:t>
      </w:r>
      <w:proofErr w:type="spellEnd"/>
      <w:r w:rsidRPr="006D4D8F">
        <w:rPr>
          <w:rFonts w:ascii="TheSans C5 Light" w:hAnsi="TheSans C5 Light" w:cs="TheSansOsF-Light"/>
          <w:bCs/>
          <w:sz w:val="22"/>
          <w:szCs w:val="22"/>
        </w:rPr>
        <w:t xml:space="preserve"> a </w:t>
      </w:r>
      <w:proofErr w:type="spellStart"/>
      <w:r w:rsidRPr="006D4D8F">
        <w:rPr>
          <w:rFonts w:ascii="TheSans C5 Light" w:hAnsi="TheSans C5 Light" w:cs="TheSansOsF-Light"/>
          <w:bCs/>
          <w:sz w:val="22"/>
          <w:szCs w:val="22"/>
        </w:rPr>
        <w:t>future</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full</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of</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shared</w:t>
      </w:r>
      <w:proofErr w:type="spellEnd"/>
      <w:r w:rsidRPr="006D4D8F">
        <w:rPr>
          <w:rFonts w:ascii="TheSans C5 Light" w:hAnsi="TheSans C5 Light" w:cs="TheSansOsF-Light"/>
          <w:bCs/>
          <w:sz w:val="22"/>
          <w:szCs w:val="22"/>
        </w:rPr>
        <w:t xml:space="preserve"> </w:t>
      </w:r>
      <w:proofErr w:type="spellStart"/>
      <w:r w:rsidRPr="006D4D8F">
        <w:rPr>
          <w:rFonts w:ascii="TheSans C5 Light" w:hAnsi="TheSans C5 Light" w:cs="TheSansOsF-Light"/>
          <w:bCs/>
          <w:sz w:val="22"/>
          <w:szCs w:val="22"/>
        </w:rPr>
        <w:t>moments</w:t>
      </w:r>
      <w:proofErr w:type="spellEnd"/>
      <w:r w:rsidRPr="006D4D8F">
        <w:rPr>
          <w:rFonts w:ascii="TheSans C5 Light" w:hAnsi="TheSans C5 Light" w:cs="TheSansOsF-Light"/>
          <w:bCs/>
          <w:sz w:val="22"/>
          <w:szCs w:val="22"/>
        </w:rPr>
        <w:t xml:space="preserve"> and </w:t>
      </w:r>
      <w:proofErr w:type="spellStart"/>
      <w:r w:rsidRPr="006D4D8F">
        <w:rPr>
          <w:rFonts w:ascii="TheSans C5 Light" w:hAnsi="TheSans C5 Light" w:cs="TheSansOsF-Light"/>
          <w:bCs/>
          <w:sz w:val="22"/>
          <w:szCs w:val="22"/>
        </w:rPr>
        <w:t>adventures</w:t>
      </w:r>
      <w:proofErr w:type="spellEnd"/>
      <w:r w:rsidRPr="006D4D8F">
        <w:rPr>
          <w:rFonts w:ascii="TheSans C5 Light" w:hAnsi="TheSans C5 Light" w:cs="TheSansOsF-Light"/>
          <w:bCs/>
          <w:sz w:val="22"/>
          <w:szCs w:val="22"/>
        </w:rPr>
        <w:t>.</w:t>
      </w:r>
    </w:p>
    <w:p w14:paraId="55A46D60" w14:textId="77777777" w:rsidR="00D97164" w:rsidRPr="006D4D8F" w:rsidRDefault="00D97164" w:rsidP="00D97164">
      <w:pPr>
        <w:tabs>
          <w:tab w:val="left" w:pos="3686"/>
        </w:tabs>
        <w:ind w:right="2268"/>
        <w:rPr>
          <w:rFonts w:ascii="TheSans C5 Light" w:hAnsi="TheSans C5 Light" w:cs="TheSansOsF-Light"/>
          <w:bCs/>
          <w:sz w:val="22"/>
          <w:szCs w:val="22"/>
        </w:rPr>
      </w:pPr>
    </w:p>
    <w:p w14:paraId="2004D963" w14:textId="77777777" w:rsidR="00D97164" w:rsidRPr="006D4D8F" w:rsidRDefault="00D97164" w:rsidP="00D97164">
      <w:pPr>
        <w:tabs>
          <w:tab w:val="left" w:pos="3686"/>
        </w:tabs>
        <w:ind w:right="2268"/>
        <w:rPr>
          <w:rFonts w:ascii="TheSans C5 Light" w:hAnsi="TheSans C5 Light" w:cs="Calibri"/>
          <w:b/>
          <w:bCs/>
          <w:sz w:val="22"/>
          <w:szCs w:val="22"/>
          <w:lang w:val="en-US"/>
        </w:rPr>
      </w:pPr>
      <w:r w:rsidRPr="006D4D8F">
        <w:rPr>
          <w:rFonts w:ascii="TheSans C5 Light" w:hAnsi="TheSans C5 Light" w:cs="Calibri"/>
          <w:b/>
          <w:bCs/>
          <w:sz w:val="22"/>
          <w:szCs w:val="22"/>
          <w:lang w:val="en-US"/>
        </w:rPr>
        <w:t>FEATURES</w:t>
      </w:r>
    </w:p>
    <w:p w14:paraId="751478D0" w14:textId="77777777" w:rsidR="00D97164" w:rsidRPr="006D4D8F" w:rsidRDefault="00D97164" w:rsidP="00D97164">
      <w:pPr>
        <w:rPr>
          <w:rFonts w:ascii="TheSans C5 Light" w:hAnsi="TheSans C5 Light" w:cstheme="minorHAnsi"/>
          <w:sz w:val="22"/>
          <w:szCs w:val="22"/>
          <w:lang w:val="en-US"/>
        </w:rPr>
      </w:pP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Triangle is a wedding and jewelry ring that explores the fascination of the triangular shape. The rings are skillfully crafted from precise triangles, which serve not only as decorative elements but also narrate the story of love. The option to set a diamond within a triangle adds a personalized touch to the rings.</w:t>
      </w:r>
    </w:p>
    <w:p w14:paraId="2D6BB934" w14:textId="77777777" w:rsidR="00D97164" w:rsidRPr="006D4D8F" w:rsidRDefault="00D97164" w:rsidP="00D97164">
      <w:pPr>
        <w:rPr>
          <w:rFonts w:ascii="TheSans C5 Light" w:hAnsi="TheSans C5 Light" w:cstheme="minorHAnsi"/>
          <w:sz w:val="22"/>
          <w:szCs w:val="22"/>
          <w:lang w:val="en-US"/>
        </w:rPr>
      </w:pPr>
    </w:p>
    <w:p w14:paraId="18ACBA43" w14:textId="77777777" w:rsidR="00D97164" w:rsidRPr="006D4D8F" w:rsidRDefault="00D97164" w:rsidP="00D97164">
      <w:pPr>
        <w:rPr>
          <w:rFonts w:ascii="TheSans C5 Light" w:hAnsi="TheSans C5 Light" w:cstheme="minorHAnsi"/>
          <w:sz w:val="22"/>
          <w:szCs w:val="22"/>
          <w:lang w:val="en-US"/>
        </w:rPr>
      </w:pPr>
      <w:r w:rsidRPr="006D4D8F">
        <w:rPr>
          <w:rFonts w:ascii="TheSans C5 Light" w:hAnsi="TheSans C5 Light" w:cstheme="minorHAnsi"/>
          <w:sz w:val="22"/>
          <w:szCs w:val="22"/>
          <w:lang w:val="en-US"/>
        </w:rPr>
        <w:t xml:space="preserve">Therefore, </w:t>
      </w: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Triangle wedding rings are more than just aesthetic companions; they are a living expression of love, encapsulated in the geometric perfection of triangles.</w:t>
      </w:r>
    </w:p>
    <w:p w14:paraId="357262EC" w14:textId="77777777" w:rsidR="00D97164" w:rsidRPr="006D4D8F" w:rsidRDefault="00D97164" w:rsidP="00D97164">
      <w:pPr>
        <w:rPr>
          <w:rFonts w:ascii="TheSans C5 Light" w:hAnsi="TheSans C5 Light" w:cstheme="minorHAnsi"/>
          <w:sz w:val="22"/>
          <w:szCs w:val="22"/>
          <w:lang w:val="en-US"/>
        </w:rPr>
      </w:pPr>
      <w:r w:rsidRPr="006D4D8F">
        <w:rPr>
          <w:rFonts w:ascii="TheSans C5 Light" w:hAnsi="TheSans C5 Light" w:cstheme="minorHAnsi"/>
          <w:sz w:val="22"/>
          <w:szCs w:val="22"/>
          <w:lang w:val="en-US"/>
        </w:rPr>
        <w:t xml:space="preserve">Textures available include Satin, Velvet, Nature, and Gloss, with a glossy surface further accentuating the striking design language. Available in </w:t>
      </w: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Platinum and in a variety of </w:t>
      </w:r>
      <w:proofErr w:type="spellStart"/>
      <w:r w:rsidRPr="006D4D8F">
        <w:rPr>
          <w:rFonts w:ascii="TheSans C5 Light" w:hAnsi="TheSans C5 Light" w:cstheme="minorHAnsi"/>
          <w:sz w:val="22"/>
          <w:szCs w:val="22"/>
          <w:lang w:val="en-US"/>
        </w:rPr>
        <w:t>Niessing</w:t>
      </w:r>
      <w:proofErr w:type="spellEnd"/>
      <w:r w:rsidRPr="006D4D8F">
        <w:rPr>
          <w:rFonts w:ascii="TheSans C5 Light" w:hAnsi="TheSans C5 Light" w:cstheme="minorHAnsi"/>
          <w:sz w:val="22"/>
          <w:szCs w:val="22"/>
          <w:lang w:val="en-US"/>
        </w:rPr>
        <w:t xml:space="preserve"> Colors.</w:t>
      </w:r>
    </w:p>
    <w:p w14:paraId="0049D5A0" w14:textId="77777777" w:rsidR="00D97164" w:rsidRPr="006D4D8F" w:rsidRDefault="00D97164" w:rsidP="00D97164">
      <w:pPr>
        <w:tabs>
          <w:tab w:val="left" w:pos="3686"/>
        </w:tabs>
        <w:ind w:right="2268"/>
        <w:rPr>
          <w:rFonts w:ascii="TheSans C5 Light" w:hAnsi="TheSans C5 Light" w:cs="TheSansOsF-Light"/>
          <w:bCs/>
          <w:sz w:val="22"/>
          <w:szCs w:val="22"/>
        </w:rPr>
      </w:pPr>
    </w:p>
    <w:p w14:paraId="2B94FF18" w14:textId="77777777" w:rsidR="00D97164" w:rsidRPr="006D4D8F" w:rsidRDefault="00D97164" w:rsidP="00D97164">
      <w:pPr>
        <w:tabs>
          <w:tab w:val="left" w:pos="3686"/>
        </w:tabs>
        <w:ind w:right="2268"/>
        <w:rPr>
          <w:rFonts w:ascii="TheSans C5 Light" w:hAnsi="TheSans C5 Light" w:cs="TheSansOsF-Light"/>
          <w:bCs/>
          <w:sz w:val="22"/>
          <w:szCs w:val="22"/>
        </w:rPr>
      </w:pPr>
    </w:p>
    <w:p w14:paraId="0E0AF664" w14:textId="77777777" w:rsidR="00D97164" w:rsidRPr="006D4D8F" w:rsidRDefault="00D97164" w:rsidP="00D97164">
      <w:pPr>
        <w:tabs>
          <w:tab w:val="left" w:pos="3686"/>
        </w:tabs>
        <w:ind w:right="2268"/>
        <w:rPr>
          <w:rFonts w:ascii="TheSans C5 Light" w:hAnsi="TheSans C5 Light" w:cs="TheSansOsF-Light"/>
          <w:bCs/>
          <w:sz w:val="22"/>
          <w:szCs w:val="22"/>
        </w:rPr>
      </w:pPr>
      <w:r w:rsidRPr="006D4D8F">
        <w:rPr>
          <w:rFonts w:ascii="TheSans C5 Light" w:hAnsi="TheSans C5 Light" w:cs="TheSansOsF-Light"/>
          <w:bCs/>
          <w:sz w:val="22"/>
          <w:szCs w:val="22"/>
        </w:rPr>
        <w:t xml:space="preserve">Vreden, </w:t>
      </w:r>
      <w:proofErr w:type="spellStart"/>
      <w:r w:rsidRPr="006D4D8F">
        <w:rPr>
          <w:rFonts w:ascii="TheSans C5 Light" w:hAnsi="TheSans C5 Light" w:cs="TheSansOsF-Light"/>
          <w:bCs/>
          <w:sz w:val="22"/>
          <w:szCs w:val="22"/>
        </w:rPr>
        <w:t>January</w:t>
      </w:r>
      <w:proofErr w:type="spellEnd"/>
      <w:r w:rsidRPr="006D4D8F">
        <w:rPr>
          <w:rFonts w:ascii="TheSans C5 Light" w:hAnsi="TheSans C5 Light" w:cs="TheSansOsF-Light"/>
          <w:bCs/>
          <w:sz w:val="22"/>
          <w:szCs w:val="22"/>
        </w:rPr>
        <w:t xml:space="preserve"> 2024</w:t>
      </w:r>
    </w:p>
    <w:p w14:paraId="559B24CE" w14:textId="77777777" w:rsidR="00D97164" w:rsidRPr="006D4D8F" w:rsidRDefault="00D97164" w:rsidP="00D97164">
      <w:pPr>
        <w:tabs>
          <w:tab w:val="left" w:pos="3686"/>
        </w:tabs>
        <w:ind w:right="2268"/>
        <w:rPr>
          <w:rFonts w:ascii="TheSans C5 Light" w:hAnsi="TheSans C5 Light" w:cs="Calibri"/>
          <w:sz w:val="22"/>
          <w:szCs w:val="22"/>
        </w:rPr>
      </w:pPr>
    </w:p>
    <w:p w14:paraId="71ADB95A" w14:textId="77777777" w:rsidR="00D97164" w:rsidRDefault="00D97164" w:rsidP="00070C74">
      <w:pPr>
        <w:rPr>
          <w:rFonts w:ascii="TheSans C5 Light" w:hAnsi="TheSans C5 Light" w:cs="Calibri"/>
          <w:color w:val="3A3A3A" w:themeColor="background2" w:themeShade="40"/>
          <w:sz w:val="22"/>
          <w:szCs w:val="22"/>
          <w:lang w:val="en-US"/>
        </w:rPr>
      </w:pPr>
    </w:p>
    <w:p w14:paraId="0397A619" w14:textId="77777777" w:rsidR="00D97164" w:rsidRDefault="00D97164" w:rsidP="00070C74">
      <w:pPr>
        <w:rPr>
          <w:rFonts w:ascii="TheSans C5 Light" w:hAnsi="TheSans C5 Light" w:cs="Calibri"/>
          <w:color w:val="3A3A3A" w:themeColor="background2" w:themeShade="40"/>
          <w:sz w:val="22"/>
          <w:szCs w:val="22"/>
          <w:lang w:val="en-US"/>
        </w:rPr>
      </w:pPr>
    </w:p>
    <w:p w14:paraId="0336B929" w14:textId="77777777" w:rsidR="00D97164" w:rsidRDefault="00D97164" w:rsidP="00070C74">
      <w:pPr>
        <w:rPr>
          <w:rFonts w:ascii="TheSans C5 Light" w:hAnsi="TheSans C5 Light" w:cs="Calibri"/>
          <w:color w:val="3A3A3A" w:themeColor="background2" w:themeShade="40"/>
          <w:sz w:val="22"/>
          <w:szCs w:val="22"/>
          <w:lang w:val="en-US"/>
        </w:rPr>
      </w:pPr>
    </w:p>
    <w:p w14:paraId="2E5C6089" w14:textId="77777777" w:rsidR="00D97164" w:rsidRDefault="00D97164" w:rsidP="00070C74">
      <w:pPr>
        <w:rPr>
          <w:rFonts w:ascii="TheSans C5 Light" w:hAnsi="TheSans C5 Light" w:cs="Calibri"/>
          <w:color w:val="3A3A3A" w:themeColor="background2" w:themeShade="40"/>
          <w:sz w:val="22"/>
          <w:szCs w:val="22"/>
          <w:lang w:val="en-US"/>
        </w:rPr>
      </w:pPr>
    </w:p>
    <w:p w14:paraId="2203C703" w14:textId="77777777" w:rsidR="00D97164" w:rsidRDefault="00D97164" w:rsidP="00070C74">
      <w:pPr>
        <w:rPr>
          <w:rFonts w:ascii="TheSans C5 Light" w:hAnsi="TheSans C5 Light" w:cs="Calibri"/>
          <w:color w:val="3A3A3A" w:themeColor="background2" w:themeShade="40"/>
          <w:sz w:val="22"/>
          <w:szCs w:val="22"/>
          <w:lang w:val="en-US"/>
        </w:rPr>
      </w:pPr>
    </w:p>
    <w:p w14:paraId="5E270E8A" w14:textId="77777777" w:rsidR="00D97164" w:rsidRDefault="00D97164" w:rsidP="00070C74">
      <w:pPr>
        <w:rPr>
          <w:rFonts w:ascii="TheSans C5 Light" w:hAnsi="TheSans C5 Light" w:cs="Calibri"/>
          <w:color w:val="3A3A3A" w:themeColor="background2" w:themeShade="40"/>
          <w:sz w:val="22"/>
          <w:szCs w:val="22"/>
          <w:lang w:val="en-US"/>
        </w:rPr>
      </w:pPr>
    </w:p>
    <w:p w14:paraId="26E56E8D" w14:textId="77777777" w:rsidR="00D97164" w:rsidRDefault="00D97164" w:rsidP="00070C74">
      <w:pPr>
        <w:rPr>
          <w:rFonts w:ascii="TheSans C5 Light" w:hAnsi="TheSans C5 Light" w:cs="Calibri"/>
          <w:color w:val="3A3A3A" w:themeColor="background2" w:themeShade="40"/>
          <w:sz w:val="22"/>
          <w:szCs w:val="22"/>
          <w:lang w:val="en-US"/>
        </w:rPr>
      </w:pPr>
    </w:p>
    <w:p w14:paraId="7BB01645" w14:textId="77777777" w:rsidR="00D97164" w:rsidRDefault="00D97164" w:rsidP="00070C74">
      <w:pPr>
        <w:rPr>
          <w:rFonts w:ascii="TheSans C5 Light" w:hAnsi="TheSans C5 Light" w:cs="Calibri"/>
          <w:color w:val="3A3A3A" w:themeColor="background2" w:themeShade="40"/>
          <w:sz w:val="22"/>
          <w:szCs w:val="22"/>
          <w:lang w:val="en-US"/>
        </w:rPr>
      </w:pPr>
    </w:p>
    <w:p w14:paraId="72F7D2D8" w14:textId="77777777" w:rsidR="00D97164" w:rsidRDefault="00D97164" w:rsidP="00070C74">
      <w:pPr>
        <w:rPr>
          <w:rFonts w:ascii="TheSans C5 Light" w:hAnsi="TheSans C5 Light" w:cs="Calibri"/>
          <w:color w:val="3A3A3A" w:themeColor="background2" w:themeShade="40"/>
          <w:sz w:val="22"/>
          <w:szCs w:val="22"/>
          <w:lang w:val="en-US"/>
        </w:rPr>
      </w:pPr>
    </w:p>
    <w:p w14:paraId="1F0E41FD" w14:textId="77777777" w:rsidR="00D97164" w:rsidRDefault="00D97164" w:rsidP="00070C74">
      <w:pPr>
        <w:rPr>
          <w:rFonts w:ascii="TheSans C5 Light" w:hAnsi="TheSans C5 Light" w:cs="Calibri"/>
          <w:color w:val="3A3A3A" w:themeColor="background2" w:themeShade="40"/>
          <w:sz w:val="22"/>
          <w:szCs w:val="22"/>
          <w:lang w:val="en-US"/>
        </w:rPr>
      </w:pPr>
    </w:p>
    <w:p w14:paraId="6B47A81A" w14:textId="77777777" w:rsidR="00D97164" w:rsidRDefault="00D97164" w:rsidP="00070C74">
      <w:pPr>
        <w:rPr>
          <w:rFonts w:ascii="TheSans C5 Light" w:hAnsi="TheSans C5 Light" w:cs="Calibri"/>
          <w:color w:val="3A3A3A" w:themeColor="background2" w:themeShade="40"/>
          <w:sz w:val="22"/>
          <w:szCs w:val="22"/>
          <w:lang w:val="en-US"/>
        </w:rPr>
      </w:pPr>
    </w:p>
    <w:p w14:paraId="6BAEC0BB" w14:textId="77777777" w:rsidR="00D97164" w:rsidRDefault="00D97164" w:rsidP="00070C74">
      <w:pPr>
        <w:rPr>
          <w:rFonts w:ascii="TheSans C5 Light" w:hAnsi="TheSans C5 Light" w:cs="Calibri"/>
          <w:color w:val="3A3A3A" w:themeColor="background2" w:themeShade="40"/>
          <w:sz w:val="22"/>
          <w:szCs w:val="22"/>
          <w:lang w:val="en-US"/>
        </w:rPr>
      </w:pPr>
    </w:p>
    <w:p w14:paraId="5CA482FC" w14:textId="77777777" w:rsidR="00D97164" w:rsidRDefault="00D97164" w:rsidP="00070C74">
      <w:pPr>
        <w:rPr>
          <w:rFonts w:ascii="TheSans C5 Light" w:hAnsi="TheSans C5 Light" w:cs="Calibri"/>
          <w:color w:val="3A3A3A" w:themeColor="background2" w:themeShade="40"/>
          <w:sz w:val="22"/>
          <w:szCs w:val="22"/>
          <w:lang w:val="en-US"/>
        </w:rPr>
      </w:pPr>
    </w:p>
    <w:p w14:paraId="312CC8E7" w14:textId="77777777" w:rsidR="00D97164" w:rsidRDefault="00D97164" w:rsidP="00070C74">
      <w:pPr>
        <w:rPr>
          <w:rFonts w:ascii="TheSans C5 Light" w:hAnsi="TheSans C5 Light" w:cs="Calibri"/>
          <w:color w:val="3A3A3A" w:themeColor="background2" w:themeShade="40"/>
          <w:sz w:val="22"/>
          <w:szCs w:val="22"/>
          <w:lang w:val="en-US"/>
        </w:rPr>
      </w:pPr>
    </w:p>
    <w:p w14:paraId="70CF8AE3" w14:textId="77777777" w:rsidR="00D97164" w:rsidRDefault="00D97164" w:rsidP="00D97164">
      <w:pPr>
        <w:rPr>
          <w:rFonts w:ascii="Calibri" w:hAnsi="Calibri" w:cs="Calibri"/>
          <w:sz w:val="32"/>
          <w:szCs w:val="32"/>
          <w:lang w:val="en-US"/>
        </w:rPr>
      </w:pPr>
    </w:p>
    <w:p w14:paraId="65101F79" w14:textId="77777777" w:rsidR="00D97164" w:rsidRDefault="00D97164" w:rsidP="00D97164">
      <w:pPr>
        <w:rPr>
          <w:rFonts w:ascii="Calibri" w:hAnsi="Calibri" w:cs="Calibri"/>
          <w:sz w:val="32"/>
          <w:szCs w:val="32"/>
          <w:lang w:val="en-US"/>
        </w:rPr>
      </w:pPr>
    </w:p>
    <w:p w14:paraId="36944C49" w14:textId="545D35DD" w:rsidR="00D97164" w:rsidRDefault="00D97164" w:rsidP="00D97164">
      <w:pPr>
        <w:rPr>
          <w:rFonts w:cstheme="minorHAnsi"/>
          <w:sz w:val="22"/>
          <w:szCs w:val="22"/>
          <w:lang w:val="en-US"/>
        </w:rPr>
      </w:pPr>
      <w:r>
        <w:rPr>
          <w:rFonts w:cstheme="minorHAnsi"/>
          <w:noProof/>
          <w:sz w:val="22"/>
          <w:szCs w:val="22"/>
          <w:lang w:val="en-US"/>
        </w:rPr>
        <w:drawing>
          <wp:inline distT="0" distB="0" distL="0" distR="0" wp14:anchorId="42B9E694" wp14:editId="4E56007A">
            <wp:extent cx="5753100" cy="3095625"/>
            <wp:effectExtent l="19050" t="19050" r="19050" b="28575"/>
            <wp:docPr id="11765089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
                      <a:extLst>
                        <a:ext uri="{28A0092B-C50C-407E-A947-70E740481C1C}">
                          <a14:useLocalDpi xmlns:a14="http://schemas.microsoft.com/office/drawing/2010/main" val="0"/>
                        </a:ext>
                      </a:extLst>
                    </a:blip>
                    <a:srcRect l="-22551" t="14120" r="-22945" b="7619"/>
                    <a:stretch>
                      <a:fillRect/>
                    </a:stretch>
                  </pic:blipFill>
                  <pic:spPr bwMode="auto">
                    <a:xfrm>
                      <a:off x="0" y="0"/>
                      <a:ext cx="5753100" cy="3095625"/>
                    </a:xfrm>
                    <a:prstGeom prst="rect">
                      <a:avLst/>
                    </a:prstGeom>
                    <a:noFill/>
                    <a:ln w="9525" cmpd="sng">
                      <a:solidFill>
                        <a:srgbClr val="AEAEAE"/>
                      </a:solidFill>
                      <a:miter lim="800000"/>
                      <a:headEnd/>
                      <a:tailEnd/>
                    </a:ln>
                    <a:effectLst/>
                  </pic:spPr>
                </pic:pic>
              </a:graphicData>
            </a:graphic>
          </wp:inline>
        </w:drawing>
      </w:r>
    </w:p>
    <w:p w14:paraId="723F5280" w14:textId="77777777" w:rsidR="00D97164" w:rsidRDefault="00D97164" w:rsidP="00D97164">
      <w:pPr>
        <w:rPr>
          <w:rFonts w:cstheme="minorHAnsi"/>
          <w:sz w:val="22"/>
          <w:szCs w:val="22"/>
          <w:lang w:val="en-US"/>
        </w:rPr>
      </w:pPr>
    </w:p>
    <w:p w14:paraId="024CEB5F" w14:textId="77777777" w:rsidR="00D97164" w:rsidRDefault="00D97164" w:rsidP="00D97164">
      <w:pPr>
        <w:rPr>
          <w:rFonts w:cstheme="minorHAnsi"/>
          <w:sz w:val="22"/>
          <w:szCs w:val="22"/>
          <w:lang w:val="en-US"/>
        </w:rPr>
      </w:pPr>
    </w:p>
    <w:p w14:paraId="5BEE3A28" w14:textId="77777777" w:rsidR="00D97164" w:rsidRDefault="00D97164" w:rsidP="00D97164">
      <w:pPr>
        <w:rPr>
          <w:rFonts w:cstheme="minorHAnsi"/>
          <w:sz w:val="22"/>
          <w:szCs w:val="22"/>
          <w:lang w:val="en-US"/>
        </w:rPr>
      </w:pPr>
    </w:p>
    <w:p w14:paraId="5D39F589" w14:textId="77777777" w:rsidR="00D97164" w:rsidRDefault="00D97164" w:rsidP="00D97164">
      <w:pPr>
        <w:jc w:val="both"/>
        <w:rPr>
          <w:rFonts w:cstheme="minorHAnsi"/>
          <w:lang w:val="en-US"/>
        </w:rPr>
      </w:pPr>
      <w:r>
        <w:rPr>
          <w:rFonts w:cstheme="minorHAnsi"/>
          <w:sz w:val="36"/>
          <w:lang w:val="en-US"/>
        </w:rPr>
        <w:t xml:space="preserve">TC </w:t>
      </w:r>
      <w:proofErr w:type="spellStart"/>
      <w:r>
        <w:rPr>
          <w:rFonts w:cstheme="minorHAnsi"/>
          <w:sz w:val="36"/>
          <w:lang w:val="en-US"/>
        </w:rPr>
        <w:t>Niessing</w:t>
      </w:r>
      <w:proofErr w:type="spellEnd"/>
      <w:r>
        <w:rPr>
          <w:rFonts w:cstheme="minorHAnsi"/>
          <w:sz w:val="36"/>
          <w:lang w:val="en-US"/>
        </w:rPr>
        <w:t xml:space="preserve"> Woven Love Story Ring</w:t>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r>
    </w:p>
    <w:p w14:paraId="138D73EC" w14:textId="77777777" w:rsidR="00D97164" w:rsidRDefault="00D97164" w:rsidP="00D97164">
      <w:pPr>
        <w:ind w:right="2268"/>
        <w:rPr>
          <w:rFonts w:cstheme="minorHAnsi"/>
          <w:lang w:val="en-US"/>
        </w:rPr>
      </w:pPr>
    </w:p>
    <w:p w14:paraId="34A4CE78" w14:textId="77777777" w:rsidR="00D97164" w:rsidRDefault="00D97164" w:rsidP="00D97164">
      <w:pPr>
        <w:ind w:right="1701"/>
        <w:rPr>
          <w:rFonts w:cstheme="minorHAnsi"/>
          <w:b/>
          <w:sz w:val="40"/>
        </w:rPr>
      </w:pPr>
      <w:r>
        <w:rPr>
          <w:rFonts w:cstheme="minorHAnsi"/>
          <w:b/>
          <w:sz w:val="40"/>
        </w:rPr>
        <w:t>NIESSING WOVEN LOVE</w:t>
      </w:r>
    </w:p>
    <w:p w14:paraId="3191B21A" w14:textId="77777777" w:rsidR="00D97164" w:rsidRDefault="00D97164" w:rsidP="00D97164">
      <w:pPr>
        <w:ind w:right="2268"/>
        <w:rPr>
          <w:rFonts w:ascii="TheSans C5 Light" w:hAnsi="TheSans C5 Light" w:cs="TheSansOsF-Light"/>
          <w:color w:val="000000" w:themeColor="text1"/>
          <w:sz w:val="22"/>
          <w:szCs w:val="22"/>
        </w:rPr>
      </w:pPr>
      <w:r>
        <w:rPr>
          <w:rFonts w:ascii="TheSans C5 Light" w:hAnsi="TheSans C5 Light" w:cs="TheSansOsF-Light"/>
          <w:b/>
          <w:color w:val="000000" w:themeColor="text1"/>
          <w:sz w:val="22"/>
          <w:szCs w:val="22"/>
        </w:rPr>
        <w:t xml:space="preserve">Wedding ring, </w:t>
      </w:r>
      <w:proofErr w:type="spellStart"/>
      <w:r>
        <w:rPr>
          <w:rFonts w:ascii="TheSans C5 Light" w:hAnsi="TheSans C5 Light" w:cs="TheSansOsF-Light"/>
          <w:b/>
          <w:color w:val="000000" w:themeColor="text1"/>
          <w:sz w:val="22"/>
          <w:szCs w:val="22"/>
        </w:rPr>
        <w:t>jewelry</w:t>
      </w:r>
      <w:proofErr w:type="spellEnd"/>
      <w:r>
        <w:rPr>
          <w:rFonts w:ascii="TheSans C5 Light" w:hAnsi="TheSans C5 Light" w:cs="TheSansOsF-Light"/>
          <w:b/>
          <w:color w:val="000000" w:themeColor="text1"/>
          <w:sz w:val="22"/>
          <w:szCs w:val="22"/>
        </w:rPr>
        <w:t xml:space="preserve"> ring and </w:t>
      </w:r>
      <w:proofErr w:type="spellStart"/>
      <w:r>
        <w:rPr>
          <w:rFonts w:ascii="TheSans C5 Light" w:hAnsi="TheSans C5 Light" w:cs="TheSansOsF-Light"/>
          <w:b/>
          <w:color w:val="000000" w:themeColor="text1"/>
          <w:sz w:val="22"/>
          <w:szCs w:val="22"/>
        </w:rPr>
        <w:t>engagement</w:t>
      </w:r>
      <w:proofErr w:type="spellEnd"/>
      <w:r>
        <w:rPr>
          <w:rFonts w:ascii="TheSans C5 Light" w:hAnsi="TheSans C5 Light" w:cs="TheSansOsF-Light"/>
          <w:b/>
          <w:color w:val="000000" w:themeColor="text1"/>
          <w:sz w:val="22"/>
          <w:szCs w:val="22"/>
        </w:rPr>
        <w:t xml:space="preserve"> ring</w:t>
      </w:r>
    </w:p>
    <w:p w14:paraId="3D6A677D" w14:textId="77777777" w:rsidR="00D97164" w:rsidRDefault="00D97164" w:rsidP="00D97164">
      <w:pPr>
        <w:ind w:right="2268"/>
        <w:rPr>
          <w:rFonts w:ascii="TheSans C5 Light" w:hAnsi="TheSans C5 Light" w:cs="TheSansOsF-Light"/>
          <w:color w:val="000000" w:themeColor="text1"/>
          <w:sz w:val="22"/>
          <w:szCs w:val="22"/>
        </w:rPr>
      </w:pPr>
    </w:p>
    <w:p w14:paraId="3610EA4C" w14:textId="77777777" w:rsidR="00D97164" w:rsidRDefault="00D97164" w:rsidP="00D97164">
      <w:pPr>
        <w:tabs>
          <w:tab w:val="left" w:pos="3686"/>
        </w:tabs>
        <w:ind w:right="2268"/>
        <w:rPr>
          <w:rFonts w:ascii="TheSans C5 Light" w:hAnsi="TheSans C5 Light" w:cs="TheSansOsF-Light"/>
          <w:b/>
          <w:color w:val="000000" w:themeColor="text1"/>
          <w:sz w:val="22"/>
          <w:szCs w:val="22"/>
        </w:rPr>
      </w:pPr>
      <w:r>
        <w:rPr>
          <w:rFonts w:ascii="TheSans C5 Light" w:hAnsi="TheSans C5 Light" w:cs="TheSansOsF-Light"/>
          <w:b/>
          <w:color w:val="000000" w:themeColor="text1"/>
          <w:sz w:val="22"/>
          <w:szCs w:val="22"/>
        </w:rPr>
        <w:t>SLOGAN</w:t>
      </w:r>
    </w:p>
    <w:p w14:paraId="41F92ED1" w14:textId="77777777" w:rsidR="00D97164" w:rsidRDefault="00D97164" w:rsidP="00D97164">
      <w:pPr>
        <w:ind w:right="2268"/>
        <w:rPr>
          <w:rFonts w:ascii="TheSans C5 Light" w:hAnsi="TheSans C5 Light" w:cs="TheSansOsF-Light"/>
          <w:bCs/>
          <w:color w:val="000000" w:themeColor="text1"/>
          <w:sz w:val="22"/>
          <w:szCs w:val="22"/>
        </w:rPr>
      </w:pPr>
      <w:r>
        <w:rPr>
          <w:rFonts w:ascii="TheSans C5 Light" w:hAnsi="TheSans C5 Light" w:cs="TheSansOsF-Light"/>
          <w:b/>
          <w:bCs/>
          <w:color w:val="000000" w:themeColor="text1"/>
          <w:sz w:val="22"/>
          <w:szCs w:val="22"/>
        </w:rPr>
        <w:t xml:space="preserve">NIESSING WOVEN LOVE </w:t>
      </w:r>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connected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for</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eternity</w:t>
      </w:r>
      <w:proofErr w:type="spellEnd"/>
    </w:p>
    <w:p w14:paraId="0F85CD2A" w14:textId="77777777" w:rsidR="00D97164" w:rsidRDefault="00D97164" w:rsidP="00D97164">
      <w:pPr>
        <w:ind w:right="2268"/>
        <w:rPr>
          <w:rFonts w:ascii="TheSans C5 Light" w:hAnsi="TheSans C5 Light" w:cs="TheSansOsF-Light"/>
          <w:bCs/>
          <w:color w:val="000000" w:themeColor="text1"/>
          <w:sz w:val="22"/>
          <w:szCs w:val="22"/>
        </w:rPr>
      </w:pPr>
      <w:r>
        <w:rPr>
          <w:rFonts w:ascii="TheSans C5 Light" w:hAnsi="TheSans C5 Light" w:cs="TheSansOsF-Light"/>
          <w:b/>
          <w:bCs/>
          <w:color w:val="000000" w:themeColor="text1"/>
          <w:sz w:val="22"/>
          <w:szCs w:val="22"/>
        </w:rPr>
        <w:t>NIESSING WOVEN LOVE</w:t>
      </w:r>
      <w:r>
        <w:rPr>
          <w:rFonts w:ascii="TheSans C5 Light" w:hAnsi="TheSans C5 Light" w:cs="TheSansOsF-Light"/>
          <w:bCs/>
          <w:color w:val="000000" w:themeColor="text1"/>
          <w:sz w:val="22"/>
          <w:szCs w:val="22"/>
        </w:rPr>
        <w:t xml:space="preserve"> - The infinite </w:t>
      </w:r>
      <w:proofErr w:type="spellStart"/>
      <w:r>
        <w:rPr>
          <w:rFonts w:ascii="TheSans C5 Light" w:hAnsi="TheSans C5 Light" w:cs="TheSansOsF-Light"/>
          <w:bCs/>
          <w:color w:val="000000" w:themeColor="text1"/>
          <w:sz w:val="22"/>
          <w:szCs w:val="22"/>
        </w:rPr>
        <w:t>bond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love</w:t>
      </w:r>
      <w:proofErr w:type="spellEnd"/>
    </w:p>
    <w:p w14:paraId="1B1C7171" w14:textId="77777777" w:rsidR="00D97164" w:rsidRDefault="00D97164" w:rsidP="00D97164">
      <w:pPr>
        <w:ind w:right="2268"/>
        <w:rPr>
          <w:rFonts w:ascii="TheSans C5 Light" w:hAnsi="TheSans C5 Light" w:cs="TheSansOsF-Light"/>
          <w:bCs/>
          <w:color w:val="000000" w:themeColor="text1"/>
          <w:sz w:val="22"/>
          <w:szCs w:val="22"/>
        </w:rPr>
      </w:pPr>
      <w:r>
        <w:rPr>
          <w:rFonts w:ascii="TheSans C5 Light" w:hAnsi="TheSans C5 Light" w:cs="TheSansOsF-Light"/>
          <w:b/>
          <w:bCs/>
          <w:color w:val="000000" w:themeColor="text1"/>
          <w:sz w:val="22"/>
          <w:szCs w:val="22"/>
        </w:rPr>
        <w:t>NIESSING WOVEN LOVE -</w:t>
      </w:r>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Forever</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interwoven</w:t>
      </w:r>
      <w:proofErr w:type="spellEnd"/>
    </w:p>
    <w:p w14:paraId="2D38C3D5" w14:textId="77777777" w:rsidR="00D97164" w:rsidRDefault="00D97164" w:rsidP="00D97164">
      <w:pPr>
        <w:ind w:right="2268"/>
        <w:rPr>
          <w:rFonts w:ascii="TheSans C5 Light" w:hAnsi="TheSans C5 Light" w:cs="TheSansOsF-Light"/>
          <w:color w:val="000000" w:themeColor="text1"/>
          <w:sz w:val="22"/>
          <w:szCs w:val="22"/>
        </w:rPr>
      </w:pPr>
    </w:p>
    <w:p w14:paraId="75BD9CAA" w14:textId="77777777" w:rsidR="00D97164" w:rsidRDefault="00D97164" w:rsidP="00D97164">
      <w:pPr>
        <w:ind w:right="2268"/>
        <w:rPr>
          <w:rFonts w:ascii="TheSans C5 Light" w:hAnsi="TheSans C5 Light" w:cs="TheSansOsF-Light"/>
          <w:color w:val="000000" w:themeColor="text1"/>
          <w:sz w:val="22"/>
          <w:szCs w:val="22"/>
        </w:rPr>
      </w:pPr>
    </w:p>
    <w:p w14:paraId="0630213E" w14:textId="77777777" w:rsidR="00D97164" w:rsidRDefault="00D97164" w:rsidP="00D97164">
      <w:pPr>
        <w:tabs>
          <w:tab w:val="left" w:pos="3686"/>
        </w:tabs>
        <w:ind w:right="2268"/>
        <w:rPr>
          <w:rFonts w:ascii="TheSans C5 Light" w:hAnsi="TheSans C5 Light" w:cs="TheSansOsF-Light"/>
          <w:b/>
          <w:color w:val="000000" w:themeColor="text1"/>
          <w:sz w:val="22"/>
          <w:szCs w:val="22"/>
        </w:rPr>
      </w:pPr>
      <w:r>
        <w:rPr>
          <w:rFonts w:ascii="TheSans C5 Light" w:hAnsi="TheSans C5 Light" w:cs="TheSansOsF-Light"/>
          <w:b/>
          <w:color w:val="000000" w:themeColor="text1"/>
          <w:sz w:val="22"/>
          <w:szCs w:val="22"/>
        </w:rPr>
        <w:t>ESSENCE</w:t>
      </w:r>
    </w:p>
    <w:p w14:paraId="7F78082F" w14:textId="77777777" w:rsidR="00D97164" w:rsidRDefault="00D97164" w:rsidP="00D97164">
      <w:pPr>
        <w:ind w:right="2268"/>
        <w:rPr>
          <w:rFonts w:ascii="TheSans C5 Light" w:hAnsi="TheSans C5 Light" w:cs="TheSansOsF-Light"/>
          <w:bCs/>
          <w:color w:val="000000" w:themeColor="text1"/>
          <w:sz w:val="22"/>
          <w:szCs w:val="22"/>
        </w:rPr>
      </w:pPr>
      <w:r>
        <w:rPr>
          <w:rFonts w:ascii="TheSans C5 Light" w:hAnsi="TheSans C5 Light" w:cs="TheSansOsF-Light"/>
          <w:bCs/>
          <w:color w:val="000000" w:themeColor="text1"/>
          <w:sz w:val="22"/>
          <w:szCs w:val="22"/>
        </w:rPr>
        <w:t xml:space="preserve">Niessing </w:t>
      </w:r>
      <w:proofErr w:type="spellStart"/>
      <w:r>
        <w:rPr>
          <w:rFonts w:ascii="TheSans C5 Light" w:hAnsi="TheSans C5 Light" w:cs="TheSansOsF-Light"/>
          <w:bCs/>
          <w:color w:val="000000" w:themeColor="text1"/>
          <w:sz w:val="22"/>
          <w:szCs w:val="22"/>
        </w:rPr>
        <w:t>Woven</w:t>
      </w:r>
      <w:proofErr w:type="spellEnd"/>
      <w:r>
        <w:rPr>
          <w:rFonts w:ascii="TheSans C5 Light" w:hAnsi="TheSans C5 Light" w:cs="TheSansOsF-Light"/>
          <w:bCs/>
          <w:color w:val="000000" w:themeColor="text1"/>
          <w:sz w:val="22"/>
          <w:szCs w:val="22"/>
        </w:rPr>
        <w:t xml:space="preserve"> Love – </w:t>
      </w:r>
      <w:proofErr w:type="spellStart"/>
      <w:r>
        <w:rPr>
          <w:rFonts w:ascii="TheSans C5 Light" w:hAnsi="TheSans C5 Light" w:cs="TheSansOsF-Light"/>
          <w:bCs/>
          <w:color w:val="000000" w:themeColor="text1"/>
          <w:sz w:val="22"/>
          <w:szCs w:val="22"/>
        </w:rPr>
        <w:t>connected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for</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eternity</w:t>
      </w:r>
      <w:proofErr w:type="spellEnd"/>
    </w:p>
    <w:p w14:paraId="3ADEE9E9" w14:textId="77777777" w:rsidR="00D97164" w:rsidRDefault="00D97164" w:rsidP="00D97164">
      <w:pPr>
        <w:ind w:right="2268"/>
        <w:rPr>
          <w:rFonts w:ascii="TheSans C5 Light" w:hAnsi="TheSans C5 Light" w:cs="TheSansOsF-Light"/>
          <w:bCs/>
          <w:color w:val="000000" w:themeColor="text1"/>
          <w:sz w:val="22"/>
          <w:szCs w:val="22"/>
        </w:rPr>
      </w:pPr>
    </w:p>
    <w:p w14:paraId="14C06CC9" w14:textId="77777777" w:rsidR="00D97164" w:rsidRDefault="00D97164" w:rsidP="00D97164">
      <w:pPr>
        <w:rPr>
          <w:rFonts w:ascii="TheSans C5 Light" w:hAnsi="TheSans C5 Light" w:cstheme="minorHAnsi"/>
          <w:color w:val="000000" w:themeColor="text1"/>
          <w:sz w:val="22"/>
          <w:szCs w:val="22"/>
          <w:lang w:val="en-US"/>
        </w:rPr>
      </w:pPr>
      <w:r>
        <w:rPr>
          <w:rFonts w:ascii="TheSans C5 Light" w:hAnsi="TheSans C5 Light" w:cstheme="minorHAnsi"/>
          <w:color w:val="000000" w:themeColor="text1"/>
          <w:sz w:val="22"/>
          <w:szCs w:val="22"/>
          <w:lang w:val="en-US"/>
        </w:rPr>
        <w:t xml:space="preserve">The unique wedding rings and engagement ring of the </w:t>
      </w:r>
      <w:proofErr w:type="spellStart"/>
      <w:r>
        <w:rPr>
          <w:rFonts w:ascii="TheSans C5 Light" w:hAnsi="TheSans C5 Light" w:cstheme="minorHAnsi"/>
          <w:color w:val="000000" w:themeColor="text1"/>
          <w:sz w:val="22"/>
          <w:szCs w:val="22"/>
          <w:lang w:val="en-US"/>
        </w:rPr>
        <w:t>Niessing</w:t>
      </w:r>
      <w:proofErr w:type="spellEnd"/>
      <w:r>
        <w:rPr>
          <w:rFonts w:ascii="TheSans C5 Light" w:hAnsi="TheSans C5 Light" w:cstheme="minorHAnsi"/>
          <w:color w:val="000000" w:themeColor="text1"/>
          <w:sz w:val="22"/>
          <w:szCs w:val="22"/>
          <w:lang w:val="en-US"/>
        </w:rPr>
        <w:t xml:space="preserve"> Woven Love </w:t>
      </w:r>
      <w:proofErr w:type="spellStart"/>
      <w:r>
        <w:rPr>
          <w:rFonts w:ascii="TheSans C5 Light" w:hAnsi="TheSans C5 Light" w:cstheme="minorHAnsi"/>
          <w:color w:val="000000" w:themeColor="text1"/>
          <w:sz w:val="22"/>
          <w:szCs w:val="22"/>
          <w:lang w:val="en-US"/>
        </w:rPr>
        <w:t>triset</w:t>
      </w:r>
      <w:proofErr w:type="spellEnd"/>
      <w:r>
        <w:rPr>
          <w:rFonts w:ascii="TheSans C5 Light" w:hAnsi="TheSans C5 Light" w:cstheme="minorHAnsi"/>
          <w:color w:val="000000" w:themeColor="text1"/>
          <w:sz w:val="22"/>
          <w:szCs w:val="22"/>
          <w:lang w:val="en-US"/>
        </w:rPr>
        <w:t xml:space="preserve"> embody the timeless bond between two hearts, encapsulated in artistic wedding rings and an accompanying engagement ring. The Woven Love rings not only symbolize the continual development and strengthening of love over time but also signify constancy.</w:t>
      </w:r>
    </w:p>
    <w:p w14:paraId="351A0608" w14:textId="77777777" w:rsidR="00D97164" w:rsidRDefault="00D97164" w:rsidP="00D97164">
      <w:pPr>
        <w:ind w:right="2268"/>
        <w:rPr>
          <w:rFonts w:ascii="TheSans C5 Light" w:hAnsi="TheSans C5 Light" w:cs="TheSansOsF-Light"/>
          <w:bCs/>
          <w:color w:val="000000" w:themeColor="text1"/>
          <w:sz w:val="22"/>
          <w:szCs w:val="22"/>
        </w:rPr>
      </w:pPr>
    </w:p>
    <w:p w14:paraId="42661E6C" w14:textId="77777777" w:rsidR="00D97164" w:rsidRDefault="00D97164" w:rsidP="00D97164">
      <w:pPr>
        <w:rPr>
          <w:rFonts w:ascii="TheSans C5 Light" w:hAnsi="TheSans C5 Light" w:cstheme="minorHAnsi"/>
          <w:color w:val="000000" w:themeColor="text1"/>
          <w:sz w:val="22"/>
          <w:szCs w:val="22"/>
          <w:lang w:val="en-US"/>
        </w:rPr>
      </w:pPr>
      <w:r>
        <w:rPr>
          <w:rFonts w:ascii="TheSans C5 Light" w:hAnsi="TheSans C5 Light" w:cstheme="minorHAnsi"/>
          <w:color w:val="000000" w:themeColor="text1"/>
          <w:sz w:val="22"/>
          <w:szCs w:val="22"/>
          <w:lang w:val="en-US"/>
        </w:rPr>
        <w:t xml:space="preserve">The </w:t>
      </w:r>
      <w:proofErr w:type="spellStart"/>
      <w:r>
        <w:rPr>
          <w:rFonts w:ascii="TheSans C5 Light" w:hAnsi="TheSans C5 Light" w:cstheme="minorHAnsi"/>
          <w:color w:val="000000" w:themeColor="text1"/>
          <w:sz w:val="22"/>
          <w:szCs w:val="22"/>
          <w:lang w:val="en-US"/>
        </w:rPr>
        <w:t>triset</w:t>
      </w:r>
      <w:proofErr w:type="spellEnd"/>
      <w:r>
        <w:rPr>
          <w:rFonts w:ascii="TheSans C5 Light" w:hAnsi="TheSans C5 Light" w:cstheme="minorHAnsi"/>
          <w:color w:val="000000" w:themeColor="text1"/>
          <w:sz w:val="22"/>
          <w:szCs w:val="22"/>
          <w:lang w:val="en-US"/>
        </w:rPr>
        <w:t xml:space="preserve"> symbolizes the inseparable bond between two souls and bears witness to a love strong enough to withstand challenges and grow ever closer together.</w:t>
      </w:r>
    </w:p>
    <w:p w14:paraId="62A9F3F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2D00552B" w14:textId="77777777" w:rsidR="00D97164" w:rsidRDefault="00D97164" w:rsidP="00D97164">
      <w:pPr>
        <w:tabs>
          <w:tab w:val="left" w:pos="3686"/>
        </w:tabs>
        <w:ind w:right="2268"/>
        <w:rPr>
          <w:rFonts w:ascii="TheSans C5 Light" w:hAnsi="TheSans C5 Light" w:cs="TheSansOsF-Light"/>
          <w:b/>
          <w:color w:val="000000" w:themeColor="text1"/>
          <w:sz w:val="22"/>
          <w:szCs w:val="22"/>
        </w:rPr>
      </w:pPr>
    </w:p>
    <w:p w14:paraId="00D02CB0" w14:textId="77777777" w:rsidR="00D97164" w:rsidRDefault="00D97164" w:rsidP="00D97164">
      <w:pPr>
        <w:tabs>
          <w:tab w:val="left" w:pos="3686"/>
        </w:tabs>
        <w:ind w:right="2268"/>
        <w:rPr>
          <w:rFonts w:ascii="TheSans C5 Light" w:hAnsi="TheSans C5 Light" w:cs="TheSansOsF-Light"/>
          <w:b/>
          <w:color w:val="000000" w:themeColor="text1"/>
          <w:sz w:val="22"/>
          <w:szCs w:val="22"/>
        </w:rPr>
      </w:pPr>
    </w:p>
    <w:p w14:paraId="4D4F1C27" w14:textId="77777777" w:rsidR="00D97164" w:rsidRDefault="00D97164" w:rsidP="00D97164">
      <w:pPr>
        <w:tabs>
          <w:tab w:val="left" w:pos="3686"/>
        </w:tabs>
        <w:ind w:right="2268"/>
        <w:rPr>
          <w:rFonts w:ascii="TheSans C5 Light" w:hAnsi="TheSans C5 Light" w:cs="TheSansOsF-Light"/>
          <w:b/>
          <w:color w:val="000000" w:themeColor="text1"/>
          <w:sz w:val="22"/>
          <w:szCs w:val="22"/>
        </w:rPr>
      </w:pPr>
      <w:r>
        <w:rPr>
          <w:rFonts w:ascii="TheSans C5 Light" w:hAnsi="TheSans C5 Light" w:cs="TheSansOsF-Light"/>
          <w:b/>
          <w:color w:val="000000" w:themeColor="text1"/>
          <w:sz w:val="22"/>
          <w:szCs w:val="22"/>
        </w:rPr>
        <w:lastRenderedPageBreak/>
        <w:t>IDEA</w:t>
      </w:r>
    </w:p>
    <w:p w14:paraId="6EF7D13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TheSansOsF-Light"/>
          <w:bCs/>
          <w:color w:val="000000" w:themeColor="text1"/>
          <w:sz w:val="22"/>
          <w:szCs w:val="22"/>
        </w:rPr>
        <w:t xml:space="preserve">The </w:t>
      </w:r>
      <w:proofErr w:type="spellStart"/>
      <w:r>
        <w:rPr>
          <w:rFonts w:ascii="TheSans C5 Light" w:hAnsi="TheSans C5 Light" w:cs="TheSansOsF-Light"/>
          <w:bCs/>
          <w:color w:val="000000" w:themeColor="text1"/>
          <w:sz w:val="22"/>
          <w:szCs w:val="22"/>
        </w:rPr>
        <w:t>unique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wedding</w:t>
      </w:r>
      <w:proofErr w:type="spellEnd"/>
      <w:r>
        <w:rPr>
          <w:rFonts w:ascii="TheSans C5 Light" w:hAnsi="TheSans C5 Light" w:cs="TheSansOsF-Light"/>
          <w:bCs/>
          <w:color w:val="000000" w:themeColor="text1"/>
          <w:sz w:val="22"/>
          <w:szCs w:val="22"/>
        </w:rPr>
        <w:t xml:space="preserve"> rings and </w:t>
      </w:r>
      <w:proofErr w:type="spellStart"/>
      <w:r>
        <w:rPr>
          <w:rFonts w:ascii="TheSans C5 Light" w:hAnsi="TheSans C5 Light" w:cs="TheSansOsF-Light"/>
          <w:bCs/>
          <w:color w:val="000000" w:themeColor="text1"/>
          <w:sz w:val="22"/>
          <w:szCs w:val="22"/>
        </w:rPr>
        <w:t>engagement</w:t>
      </w:r>
      <w:proofErr w:type="spellEnd"/>
      <w:r>
        <w:rPr>
          <w:rFonts w:ascii="TheSans C5 Light" w:hAnsi="TheSans C5 Light" w:cs="TheSansOsF-Light"/>
          <w:bCs/>
          <w:color w:val="000000" w:themeColor="text1"/>
          <w:sz w:val="22"/>
          <w:szCs w:val="22"/>
        </w:rPr>
        <w:t xml:space="preserve"> ring </w:t>
      </w:r>
      <w:proofErr w:type="spellStart"/>
      <w:r>
        <w:rPr>
          <w:rFonts w:ascii="TheSans C5 Light" w:hAnsi="TheSans C5 Light" w:cs="TheSansOsF-Light"/>
          <w:bCs/>
          <w:color w:val="000000" w:themeColor="text1"/>
          <w:sz w:val="22"/>
          <w:szCs w:val="22"/>
        </w:rPr>
        <w:t>from</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Niessing </w:t>
      </w:r>
      <w:proofErr w:type="spellStart"/>
      <w:r>
        <w:rPr>
          <w:rFonts w:ascii="TheSans C5 Light" w:hAnsi="TheSans C5 Light" w:cs="TheSansOsF-Light"/>
          <w:bCs/>
          <w:color w:val="000000" w:themeColor="text1"/>
          <w:sz w:val="22"/>
          <w:szCs w:val="22"/>
        </w:rPr>
        <w:t>Woven</w:t>
      </w:r>
      <w:proofErr w:type="spellEnd"/>
      <w:r>
        <w:rPr>
          <w:rFonts w:ascii="TheSans C5 Light" w:hAnsi="TheSans C5 Light" w:cs="TheSansOsF-Light"/>
          <w:bCs/>
          <w:color w:val="000000" w:themeColor="text1"/>
          <w:sz w:val="22"/>
          <w:szCs w:val="22"/>
        </w:rPr>
        <w:t xml:space="preserve"> Love </w:t>
      </w:r>
      <w:proofErr w:type="spellStart"/>
      <w:r>
        <w:rPr>
          <w:rFonts w:ascii="TheSans C5 Light" w:hAnsi="TheSans C5 Light" w:cs="TheSansOsF-Light"/>
          <w:bCs/>
          <w:color w:val="000000" w:themeColor="text1"/>
          <w:sz w:val="22"/>
          <w:szCs w:val="22"/>
        </w:rPr>
        <w:t>triset</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embody</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timeless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bond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between</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two</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hearts</w:t>
      </w:r>
      <w:proofErr w:type="spellEnd"/>
      <w:r>
        <w:rPr>
          <w:rFonts w:ascii="TheSans C5 Light" w:hAnsi="TheSans C5 Light" w:cs="TheSansOsF-Light"/>
          <w:bCs/>
          <w:color w:val="000000" w:themeColor="text1"/>
          <w:sz w:val="22"/>
          <w:szCs w:val="22"/>
        </w:rPr>
        <w:t xml:space="preserve">. The </w:t>
      </w:r>
      <w:proofErr w:type="spellStart"/>
      <w:r>
        <w:rPr>
          <w:rFonts w:ascii="TheSans C5 Light" w:hAnsi="TheSans C5 Light" w:cs="TheSansOsF-Light"/>
          <w:bCs/>
          <w:color w:val="000000" w:themeColor="text1"/>
          <w:sz w:val="22"/>
          <w:szCs w:val="22"/>
        </w:rPr>
        <w:t>artfully</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woven</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wedding</w:t>
      </w:r>
      <w:proofErr w:type="spellEnd"/>
      <w:r>
        <w:rPr>
          <w:rFonts w:ascii="TheSans C5 Light" w:hAnsi="TheSans C5 Light" w:cs="TheSansOsF-Light"/>
          <w:bCs/>
          <w:color w:val="000000" w:themeColor="text1"/>
          <w:sz w:val="22"/>
          <w:szCs w:val="22"/>
        </w:rPr>
        <w:t xml:space="preserve"> rings and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engagement</w:t>
      </w:r>
      <w:proofErr w:type="spellEnd"/>
      <w:r>
        <w:rPr>
          <w:rFonts w:ascii="TheSans C5 Light" w:hAnsi="TheSans C5 Light" w:cs="TheSansOsF-Light"/>
          <w:bCs/>
          <w:color w:val="000000" w:themeColor="text1"/>
          <w:sz w:val="22"/>
          <w:szCs w:val="22"/>
        </w:rPr>
        <w:t xml:space="preserve"> ring </w:t>
      </w:r>
      <w:proofErr w:type="spellStart"/>
      <w:r>
        <w:rPr>
          <w:rFonts w:ascii="TheSans C5 Light" w:hAnsi="TheSans C5 Light" w:cs="TheSansOsF-Light"/>
          <w:bCs/>
          <w:color w:val="000000" w:themeColor="text1"/>
          <w:sz w:val="22"/>
          <w:szCs w:val="22"/>
        </w:rPr>
        <w:t>are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symbols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a </w:t>
      </w:r>
      <w:proofErr w:type="spellStart"/>
      <w:r>
        <w:rPr>
          <w:rFonts w:ascii="TheSans C5 Light" w:hAnsi="TheSans C5 Light" w:cs="TheSansOsF-Light"/>
          <w:bCs/>
          <w:color w:val="000000" w:themeColor="text1"/>
          <w:sz w:val="22"/>
          <w:szCs w:val="22"/>
        </w:rPr>
        <w:t>love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that</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destined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to</w:t>
      </w:r>
      <w:proofErr w:type="spellEnd"/>
      <w:r>
        <w:rPr>
          <w:rFonts w:ascii="TheSans C5 Light" w:hAnsi="TheSans C5 Light" w:cs="TheSansOsF-Light"/>
          <w:bCs/>
          <w:color w:val="000000" w:themeColor="text1"/>
          <w:sz w:val="22"/>
          <w:szCs w:val="22"/>
        </w:rPr>
        <w:t xml:space="preserve"> last </w:t>
      </w:r>
      <w:proofErr w:type="spellStart"/>
      <w:r>
        <w:rPr>
          <w:rFonts w:ascii="TheSans C5 Light" w:hAnsi="TheSans C5 Light" w:cs="TheSansOsF-Light"/>
          <w:bCs/>
          <w:color w:val="000000" w:themeColor="text1"/>
          <w:sz w:val="22"/>
          <w:szCs w:val="22"/>
        </w:rPr>
        <w:t>forever</w:t>
      </w:r>
      <w:proofErr w:type="spellEnd"/>
      <w:r>
        <w:rPr>
          <w:rFonts w:ascii="TheSans C5 Light" w:hAnsi="TheSans C5 Light" w:cs="TheSansOsF-Light"/>
          <w:bCs/>
          <w:color w:val="000000" w:themeColor="text1"/>
          <w:sz w:val="22"/>
          <w:szCs w:val="22"/>
        </w:rPr>
        <w:t xml:space="preserve">. The </w:t>
      </w:r>
      <w:proofErr w:type="spellStart"/>
      <w:r>
        <w:rPr>
          <w:rFonts w:ascii="TheSans C5 Light" w:hAnsi="TheSans C5 Light" w:cs="TheSansOsF-Light"/>
          <w:bCs/>
          <w:color w:val="000000" w:themeColor="text1"/>
          <w:sz w:val="22"/>
          <w:szCs w:val="22"/>
        </w:rPr>
        <w:t>appearance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corded</w:t>
      </w:r>
      <w:proofErr w:type="spellEnd"/>
      <w:r>
        <w:rPr>
          <w:rFonts w:ascii="TheSans C5 Light" w:hAnsi="TheSans C5 Light" w:cs="TheSansOsF-Light"/>
          <w:bCs/>
          <w:color w:val="000000" w:themeColor="text1"/>
          <w:sz w:val="22"/>
          <w:szCs w:val="22"/>
        </w:rPr>
        <w:t xml:space="preserve"> rings </w:t>
      </w:r>
      <w:proofErr w:type="spellStart"/>
      <w:r>
        <w:rPr>
          <w:rFonts w:ascii="TheSans C5 Light" w:hAnsi="TheSans C5 Light" w:cs="TheSansOsF-Light"/>
          <w:bCs/>
          <w:color w:val="000000" w:themeColor="text1"/>
          <w:sz w:val="22"/>
          <w:szCs w:val="22"/>
        </w:rPr>
        <w:t>represents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constant</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development</w:t>
      </w:r>
      <w:proofErr w:type="spellEnd"/>
      <w:r>
        <w:rPr>
          <w:rFonts w:ascii="TheSans C5 Light" w:hAnsi="TheSans C5 Light" w:cs="TheSansOsF-Light"/>
          <w:bCs/>
          <w:color w:val="000000" w:themeColor="text1"/>
          <w:sz w:val="22"/>
          <w:szCs w:val="22"/>
        </w:rPr>
        <w:t xml:space="preserve"> and </w:t>
      </w:r>
      <w:proofErr w:type="spellStart"/>
      <w:r>
        <w:rPr>
          <w:rFonts w:ascii="TheSans C5 Light" w:hAnsi="TheSans C5 Light" w:cs="TheSansOsF-Light"/>
          <w:bCs/>
          <w:color w:val="000000" w:themeColor="text1"/>
          <w:sz w:val="22"/>
          <w:szCs w:val="22"/>
        </w:rPr>
        <w:t>strengthening</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love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over</w:t>
      </w:r>
      <w:proofErr w:type="spellEnd"/>
      <w:r>
        <w:rPr>
          <w:rFonts w:ascii="TheSans C5 Light" w:hAnsi="TheSans C5 Light" w:cs="TheSansOsF-Light"/>
          <w:bCs/>
          <w:color w:val="000000" w:themeColor="text1"/>
          <w:sz w:val="22"/>
          <w:szCs w:val="22"/>
        </w:rPr>
        <w:t xml:space="preserve"> time. The </w:t>
      </w:r>
      <w:proofErr w:type="spellStart"/>
      <w:r>
        <w:rPr>
          <w:rFonts w:ascii="TheSans C5 Light" w:hAnsi="TheSans C5 Light" w:cs="TheSansOsF-Light"/>
          <w:bCs/>
          <w:color w:val="000000" w:themeColor="text1"/>
          <w:sz w:val="22"/>
          <w:szCs w:val="22"/>
        </w:rPr>
        <w:t>shape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rings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delicate</w:t>
      </w:r>
      <w:proofErr w:type="spellEnd"/>
      <w:r>
        <w:rPr>
          <w:rFonts w:ascii="TheSans C5 Light" w:hAnsi="TheSans C5 Light" w:cs="TheSansOsF-Light"/>
          <w:bCs/>
          <w:color w:val="000000" w:themeColor="text1"/>
          <w:sz w:val="22"/>
          <w:szCs w:val="22"/>
        </w:rPr>
        <w:t xml:space="preserve"> and </w:t>
      </w:r>
      <w:proofErr w:type="spellStart"/>
      <w:r>
        <w:rPr>
          <w:rFonts w:ascii="TheSans C5 Light" w:hAnsi="TheSans C5 Light" w:cs="TheSansOsF-Light"/>
          <w:bCs/>
          <w:color w:val="000000" w:themeColor="text1"/>
          <w:sz w:val="22"/>
          <w:szCs w:val="22"/>
        </w:rPr>
        <w:t>gently</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flowing</w:t>
      </w:r>
      <w:proofErr w:type="spellEnd"/>
      <w:r>
        <w:rPr>
          <w:rFonts w:ascii="TheSans C5 Light" w:hAnsi="TheSans C5 Light" w:cs="TheSansOsF-Light"/>
          <w:bCs/>
          <w:color w:val="000000" w:themeColor="text1"/>
          <w:sz w:val="22"/>
          <w:szCs w:val="22"/>
        </w:rPr>
        <w:t>.</w:t>
      </w:r>
    </w:p>
    <w:p w14:paraId="342145FA"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7B86675A" w14:textId="77777777" w:rsidR="00D97164" w:rsidRDefault="00D97164" w:rsidP="00D97164">
      <w:pPr>
        <w:tabs>
          <w:tab w:val="left" w:pos="3686"/>
        </w:tabs>
        <w:ind w:right="2268"/>
        <w:rPr>
          <w:rFonts w:ascii="TheSans C5 Light" w:hAnsi="TheSans C5 Light" w:cstheme="minorHAnsi"/>
          <w:color w:val="000000" w:themeColor="text1"/>
          <w:kern w:val="0"/>
          <w:sz w:val="22"/>
          <w:szCs w:val="22"/>
          <w:lang w:val="en-US"/>
          <w14:ligatures w14:val="none"/>
        </w:rPr>
      </w:pPr>
      <w:r>
        <w:rPr>
          <w:rFonts w:ascii="TheSans C5 Light" w:hAnsi="TheSans C5 Light" w:cstheme="minorHAnsi"/>
          <w:color w:val="000000" w:themeColor="text1"/>
          <w:kern w:val="0"/>
          <w:sz w:val="22"/>
          <w:szCs w:val="22"/>
          <w:lang w:val="en-US"/>
          <w14:ligatures w14:val="none"/>
        </w:rPr>
        <w:t xml:space="preserve">The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xml:space="preserve"> Woven Love </w:t>
      </w:r>
      <w:proofErr w:type="spellStart"/>
      <w:r>
        <w:rPr>
          <w:rFonts w:ascii="TheSans C5 Light" w:hAnsi="TheSans C5 Light" w:cstheme="minorHAnsi"/>
          <w:color w:val="000000" w:themeColor="text1"/>
          <w:kern w:val="0"/>
          <w:sz w:val="22"/>
          <w:szCs w:val="22"/>
          <w:lang w:val="en-US"/>
          <w14:ligatures w14:val="none"/>
        </w:rPr>
        <w:t>triset</w:t>
      </w:r>
      <w:proofErr w:type="spellEnd"/>
      <w:r>
        <w:rPr>
          <w:rFonts w:ascii="TheSans C5 Light" w:hAnsi="TheSans C5 Light" w:cstheme="minorHAnsi"/>
          <w:color w:val="000000" w:themeColor="text1"/>
          <w:kern w:val="0"/>
          <w:sz w:val="22"/>
          <w:szCs w:val="22"/>
          <w:lang w:val="en-US"/>
          <w14:ligatures w14:val="none"/>
        </w:rPr>
        <w:t xml:space="preserve"> embodies the essence of the unique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xml:space="preserve"> heritage</w:t>
      </w:r>
      <w:r>
        <w:rPr>
          <w:rFonts w:ascii="TheSans C5 Light" w:hAnsi="TheSans C5 Light" w:cs="TheSansOsF-Light"/>
          <w:bCs/>
          <w:color w:val="000000" w:themeColor="text1"/>
          <w:sz w:val="22"/>
          <w:szCs w:val="22"/>
        </w:rPr>
        <w:t xml:space="preserve">. </w:t>
      </w:r>
      <w:r>
        <w:rPr>
          <w:rFonts w:ascii="TheSans C5 Light" w:hAnsi="TheSans C5 Light" w:cstheme="minorHAnsi"/>
          <w:color w:val="000000" w:themeColor="text1"/>
          <w:kern w:val="0"/>
          <w:sz w:val="22"/>
          <w:szCs w:val="22"/>
          <w:lang w:val="en-US"/>
          <w14:ligatures w14:val="none"/>
        </w:rPr>
        <w:t>These special wedding rings are part of our Heritage collection, reissued and reworked for modern times. The Woven Love engagement ring harmonizes seamlessly with the wedding rings</w:t>
      </w:r>
      <w:r>
        <w:rPr>
          <w:rFonts w:ascii="TheSans C5 Light" w:hAnsi="TheSans C5 Light" w:cs="TheSansOsF-Light"/>
          <w:bCs/>
          <w:color w:val="000000" w:themeColor="text1"/>
          <w:sz w:val="22"/>
          <w:szCs w:val="22"/>
        </w:rPr>
        <w:t xml:space="preserve">. </w:t>
      </w:r>
      <w:r>
        <w:rPr>
          <w:rFonts w:ascii="TheSans C5 Light" w:hAnsi="TheSans C5 Light" w:cstheme="minorHAnsi"/>
          <w:color w:val="000000" w:themeColor="text1"/>
          <w:kern w:val="0"/>
          <w:sz w:val="22"/>
          <w:szCs w:val="22"/>
          <w:lang w:val="en-US"/>
          <w14:ligatures w14:val="none"/>
        </w:rPr>
        <w:t xml:space="preserve">The artful interweaving of the rings defines their shape and symbolizes the inseparable bond between two souls. When worn, both rings nestle gently against each other, making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xml:space="preserve"> Woven Love a powerful symbol of love.</w:t>
      </w:r>
    </w:p>
    <w:p w14:paraId="6E37D83C"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6F6F6F67"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TheSansOsF-Light"/>
          <w:bCs/>
          <w:color w:val="000000" w:themeColor="text1"/>
          <w:sz w:val="22"/>
          <w:szCs w:val="22"/>
        </w:rPr>
        <w:t xml:space="preserve">The </w:t>
      </w:r>
      <w:proofErr w:type="spellStart"/>
      <w:r>
        <w:rPr>
          <w:rFonts w:ascii="TheSans C5 Light" w:hAnsi="TheSans C5 Light" w:cs="TheSansOsF-Light"/>
          <w:bCs/>
          <w:color w:val="000000" w:themeColor="text1"/>
          <w:sz w:val="22"/>
          <w:szCs w:val="22"/>
        </w:rPr>
        <w:t>Woven</w:t>
      </w:r>
      <w:proofErr w:type="spellEnd"/>
      <w:r>
        <w:rPr>
          <w:rFonts w:ascii="TheSans C5 Light" w:hAnsi="TheSans C5 Light" w:cs="TheSansOsF-Light"/>
          <w:bCs/>
          <w:color w:val="000000" w:themeColor="text1"/>
          <w:sz w:val="22"/>
          <w:szCs w:val="22"/>
        </w:rPr>
        <w:t xml:space="preserve"> Love </w:t>
      </w:r>
      <w:proofErr w:type="spellStart"/>
      <w:r>
        <w:rPr>
          <w:rFonts w:ascii="TheSans C5 Light" w:hAnsi="TheSans C5 Light" w:cs="TheSansOsF-Light"/>
          <w:bCs/>
          <w:color w:val="000000" w:themeColor="text1"/>
          <w:sz w:val="22"/>
          <w:szCs w:val="22"/>
        </w:rPr>
        <w:t>engagement</w:t>
      </w:r>
      <w:proofErr w:type="spellEnd"/>
      <w:r>
        <w:rPr>
          <w:rFonts w:ascii="TheSans C5 Light" w:hAnsi="TheSans C5 Light" w:cs="TheSansOsF-Light"/>
          <w:bCs/>
          <w:color w:val="000000" w:themeColor="text1"/>
          <w:sz w:val="22"/>
          <w:szCs w:val="22"/>
        </w:rPr>
        <w:t xml:space="preserve"> ring </w:t>
      </w:r>
      <w:proofErr w:type="spellStart"/>
      <w:r>
        <w:rPr>
          <w:rFonts w:ascii="TheSans C5 Light" w:hAnsi="TheSans C5 Light" w:cs="TheSansOsF-Light"/>
          <w:bCs/>
          <w:color w:val="000000" w:themeColor="text1"/>
          <w:sz w:val="22"/>
          <w:szCs w:val="22"/>
        </w:rPr>
        <w:t>presents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diamond</w:t>
      </w:r>
      <w:proofErr w:type="spellEnd"/>
      <w:r>
        <w:rPr>
          <w:rFonts w:ascii="TheSans C5 Light" w:hAnsi="TheSans C5 Light" w:cs="TheSansOsF-Light"/>
          <w:bCs/>
          <w:color w:val="000000" w:themeColor="text1"/>
          <w:sz w:val="22"/>
          <w:szCs w:val="22"/>
        </w:rPr>
        <w:t xml:space="preserve"> in a </w:t>
      </w:r>
      <w:proofErr w:type="spellStart"/>
      <w:r>
        <w:rPr>
          <w:rFonts w:ascii="TheSans C5 Light" w:hAnsi="TheSans C5 Light" w:cs="TheSansOsF-Light"/>
          <w:bCs/>
          <w:color w:val="000000" w:themeColor="text1"/>
          <w:sz w:val="22"/>
          <w:szCs w:val="22"/>
        </w:rPr>
        <w:t>delicate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setting</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that</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floats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gracefully</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above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ring</w:t>
      </w:r>
      <w:proofErr w:type="spellEnd"/>
      <w:r>
        <w:rPr>
          <w:rFonts w:ascii="TheSans C5 Light" w:hAnsi="TheSans C5 Light" w:cs="TheSansOsF-Light"/>
          <w:bCs/>
          <w:color w:val="000000" w:themeColor="text1"/>
          <w:sz w:val="22"/>
          <w:szCs w:val="22"/>
        </w:rPr>
        <w:t>.</w:t>
      </w:r>
    </w:p>
    <w:p w14:paraId="2111BB2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4044AC7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TheSansOsF-Light"/>
          <w:bCs/>
          <w:color w:val="000000" w:themeColor="text1"/>
          <w:sz w:val="22"/>
          <w:szCs w:val="22"/>
        </w:rPr>
        <w:t xml:space="preserve">The Niessing </w:t>
      </w:r>
      <w:proofErr w:type="spellStart"/>
      <w:r>
        <w:rPr>
          <w:rFonts w:ascii="TheSans C5 Light" w:hAnsi="TheSans C5 Light" w:cs="TheSansOsF-Light"/>
          <w:bCs/>
          <w:color w:val="000000" w:themeColor="text1"/>
          <w:sz w:val="22"/>
          <w:szCs w:val="22"/>
        </w:rPr>
        <w:t>Woven</w:t>
      </w:r>
      <w:proofErr w:type="spellEnd"/>
      <w:r>
        <w:rPr>
          <w:rFonts w:ascii="TheSans C5 Light" w:hAnsi="TheSans C5 Light" w:cs="TheSansOsF-Light"/>
          <w:bCs/>
          <w:color w:val="000000" w:themeColor="text1"/>
          <w:sz w:val="22"/>
          <w:szCs w:val="22"/>
        </w:rPr>
        <w:t xml:space="preserve"> Love rings </w:t>
      </w:r>
      <w:proofErr w:type="spellStart"/>
      <w:r>
        <w:rPr>
          <w:rFonts w:ascii="TheSans C5 Light" w:hAnsi="TheSans C5 Light" w:cs="TheSansOsF-Light"/>
          <w:bCs/>
          <w:color w:val="000000" w:themeColor="text1"/>
          <w:sz w:val="22"/>
          <w:szCs w:val="22"/>
        </w:rPr>
        <w:t>draw</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their</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inspiration</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from</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Niessing's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heritage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which</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has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been</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creating</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masterpieces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wedding</w:t>
      </w:r>
      <w:proofErr w:type="spellEnd"/>
      <w:r>
        <w:rPr>
          <w:rFonts w:ascii="TheSans C5 Light" w:hAnsi="TheSans C5 Light" w:cs="TheSansOsF-Light"/>
          <w:bCs/>
          <w:color w:val="000000" w:themeColor="text1"/>
          <w:sz w:val="22"/>
          <w:szCs w:val="22"/>
        </w:rPr>
        <w:t xml:space="preserve"> rings </w:t>
      </w:r>
      <w:proofErr w:type="spellStart"/>
      <w:r>
        <w:rPr>
          <w:rFonts w:ascii="TheSans C5 Light" w:hAnsi="TheSans C5 Light" w:cs="TheSansOsF-Light"/>
          <w:bCs/>
          <w:color w:val="000000" w:themeColor="text1"/>
          <w:sz w:val="22"/>
          <w:szCs w:val="22"/>
        </w:rPr>
        <w:t>for</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generations</w:t>
      </w:r>
      <w:proofErr w:type="spellEnd"/>
      <w:r>
        <w:rPr>
          <w:rFonts w:ascii="TheSans C5 Light" w:hAnsi="TheSans C5 Light" w:cs="TheSansOsF-Light"/>
          <w:bCs/>
          <w:color w:val="000000" w:themeColor="text1"/>
          <w:sz w:val="22"/>
          <w:szCs w:val="22"/>
        </w:rPr>
        <w:t>.</w:t>
      </w:r>
    </w:p>
    <w:p w14:paraId="25984185"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5D165651" w14:textId="77777777" w:rsidR="00D97164" w:rsidRDefault="00D97164" w:rsidP="00D97164">
      <w:pPr>
        <w:tabs>
          <w:tab w:val="left" w:pos="3686"/>
        </w:tabs>
        <w:ind w:right="2268"/>
        <w:rPr>
          <w:rFonts w:ascii="TheSans C5 Light" w:hAnsi="TheSans C5 Light" w:cs="TheSansOsF-Light"/>
          <w:b/>
          <w:color w:val="000000" w:themeColor="text1"/>
          <w:sz w:val="22"/>
          <w:szCs w:val="22"/>
        </w:rPr>
      </w:pPr>
      <w:r>
        <w:rPr>
          <w:rFonts w:ascii="TheSans C5 Light" w:hAnsi="TheSans C5 Light" w:cs="TheSansOsF-Light"/>
          <w:b/>
          <w:color w:val="000000" w:themeColor="text1"/>
          <w:sz w:val="22"/>
          <w:szCs w:val="22"/>
        </w:rPr>
        <w:t>FEATURES</w:t>
      </w:r>
    </w:p>
    <w:p w14:paraId="3CFA5ACF" w14:textId="77777777" w:rsidR="00D97164" w:rsidRDefault="00D97164" w:rsidP="00D97164">
      <w:pPr>
        <w:tabs>
          <w:tab w:val="left" w:pos="3686"/>
        </w:tabs>
        <w:ind w:right="2268"/>
        <w:rPr>
          <w:rFonts w:ascii="TheSans C5 Light" w:hAnsi="TheSans C5 Light" w:cstheme="minorHAnsi"/>
          <w:color w:val="000000" w:themeColor="text1"/>
          <w:kern w:val="0"/>
          <w:sz w:val="22"/>
          <w:szCs w:val="22"/>
          <w:lang w:val="en-US"/>
          <w14:ligatures w14:val="none"/>
        </w:rPr>
      </w:pPr>
      <w:r>
        <w:rPr>
          <w:rFonts w:ascii="TheSans C5 Light" w:hAnsi="TheSans C5 Light" w:cstheme="minorHAnsi"/>
          <w:color w:val="000000" w:themeColor="text1"/>
          <w:kern w:val="0"/>
          <w:sz w:val="22"/>
          <w:szCs w:val="22"/>
          <w:lang w:val="en-US"/>
          <w14:ligatures w14:val="none"/>
        </w:rPr>
        <w:t>The artful interweaving and filigree shaping imbue the wedding rings and engagement ring with a unique, aesthetic lightness and elegance.</w:t>
      </w:r>
    </w:p>
    <w:p w14:paraId="6B7A9AED"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59966D3B"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TheSansOsF-Light"/>
          <w:bCs/>
          <w:color w:val="000000" w:themeColor="text1"/>
          <w:sz w:val="22"/>
          <w:szCs w:val="22"/>
        </w:rPr>
        <w:t xml:space="preserve">Niessing </w:t>
      </w:r>
      <w:proofErr w:type="spellStart"/>
      <w:r>
        <w:rPr>
          <w:rFonts w:ascii="TheSans C5 Light" w:hAnsi="TheSans C5 Light" w:cs="TheSansOsF-Light"/>
          <w:bCs/>
          <w:color w:val="000000" w:themeColor="text1"/>
          <w:sz w:val="22"/>
          <w:szCs w:val="22"/>
        </w:rPr>
        <w:t>Woven</w:t>
      </w:r>
      <w:proofErr w:type="spellEnd"/>
      <w:r>
        <w:rPr>
          <w:rFonts w:ascii="TheSans C5 Light" w:hAnsi="TheSans C5 Light" w:cs="TheSansOsF-Light"/>
          <w:bCs/>
          <w:color w:val="000000" w:themeColor="text1"/>
          <w:sz w:val="22"/>
          <w:szCs w:val="22"/>
        </w:rPr>
        <w:t xml:space="preserve"> Love stands </w:t>
      </w:r>
      <w:proofErr w:type="spellStart"/>
      <w:r>
        <w:rPr>
          <w:rFonts w:ascii="TheSans C5 Light" w:hAnsi="TheSans C5 Light" w:cs="TheSansOsF-Light"/>
          <w:bCs/>
          <w:color w:val="000000" w:themeColor="text1"/>
          <w:sz w:val="22"/>
          <w:szCs w:val="22"/>
        </w:rPr>
        <w:t>for</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endurance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of</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love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symbolized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by</w:t>
      </w:r>
      <w:proofErr w:type="spellEnd"/>
      <w:r>
        <w:rPr>
          <w:rFonts w:ascii="TheSans C5 Light" w:hAnsi="TheSans C5 Light" w:cs="TheSansOsF-Light"/>
          <w:bCs/>
          <w:color w:val="000000" w:themeColor="text1"/>
          <w:sz w:val="22"/>
          <w:szCs w:val="22"/>
        </w:rPr>
        <w:t xml:space="preserve"> a </w:t>
      </w:r>
      <w:proofErr w:type="spellStart"/>
      <w:r>
        <w:rPr>
          <w:rFonts w:ascii="TheSans C5 Light" w:hAnsi="TheSans C5 Light" w:cs="TheSansOsF-Light"/>
          <w:bCs/>
          <w:color w:val="000000" w:themeColor="text1"/>
          <w:sz w:val="22"/>
          <w:szCs w:val="22"/>
        </w:rPr>
        <w:t>fine</w:t>
      </w:r>
      <w:proofErr w:type="spellEnd"/>
      <w:r>
        <w:rPr>
          <w:rFonts w:ascii="TheSans C5 Light" w:hAnsi="TheSans C5 Light" w:cs="TheSansOsF-Light"/>
          <w:bCs/>
          <w:color w:val="000000" w:themeColor="text1"/>
          <w:sz w:val="22"/>
          <w:szCs w:val="22"/>
        </w:rPr>
        <w:t xml:space="preserve"> textile </w:t>
      </w:r>
      <w:proofErr w:type="spellStart"/>
      <w:r>
        <w:rPr>
          <w:rFonts w:ascii="TheSans C5 Light" w:hAnsi="TheSans C5 Light" w:cs="TheSansOsF-Light"/>
          <w:bCs/>
          <w:color w:val="000000" w:themeColor="text1"/>
          <w:sz w:val="22"/>
          <w:szCs w:val="22"/>
        </w:rPr>
        <w:t>cord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that</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binds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endlessly</w:t>
      </w:r>
      <w:proofErr w:type="spellEnd"/>
      <w:r>
        <w:rPr>
          <w:rFonts w:ascii="TheSans C5 Light" w:hAnsi="TheSans C5 Light" w:cs="TheSansOsF-Light"/>
          <w:bCs/>
          <w:color w:val="000000" w:themeColor="text1"/>
          <w:sz w:val="22"/>
          <w:szCs w:val="22"/>
        </w:rPr>
        <w:t xml:space="preserve">. The </w:t>
      </w:r>
      <w:proofErr w:type="spellStart"/>
      <w:r>
        <w:rPr>
          <w:rFonts w:ascii="TheSans C5 Light" w:hAnsi="TheSans C5 Light" w:cs="TheSansOsF-Light"/>
          <w:bCs/>
          <w:color w:val="000000" w:themeColor="text1"/>
          <w:sz w:val="22"/>
          <w:szCs w:val="22"/>
        </w:rPr>
        <w:t>artful</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interweaving</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represents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inseparable</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bond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between</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two</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souls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that</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is</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strengthened</w:t>
      </w:r>
      <w:proofErr w:type="spellEnd"/>
      <w:r>
        <w:rPr>
          <w:rFonts w:ascii="TheSans C5 Light" w:hAnsi="TheSans C5 Light" w:cs="TheSansOsF-Light"/>
          <w:bCs/>
          <w:color w:val="000000" w:themeColor="text1"/>
          <w:sz w:val="22"/>
          <w:szCs w:val="22"/>
        </w:rPr>
        <w:t xml:space="preserve"> </w:t>
      </w:r>
      <w:proofErr w:type="spellStart"/>
      <w:r>
        <w:rPr>
          <w:rFonts w:ascii="TheSans C5 Light" w:hAnsi="TheSans C5 Light" w:cs="TheSansOsF-Light"/>
          <w:bCs/>
          <w:color w:val="000000" w:themeColor="text1"/>
          <w:sz w:val="22"/>
          <w:szCs w:val="22"/>
        </w:rPr>
        <w:t>over</w:t>
      </w:r>
      <w:proofErr w:type="spellEnd"/>
      <w:r>
        <w:rPr>
          <w:rFonts w:ascii="TheSans C5 Light" w:hAnsi="TheSans C5 Light" w:cs="TheSansOsF-Light"/>
          <w:bCs/>
          <w:color w:val="000000" w:themeColor="text1"/>
          <w:sz w:val="22"/>
          <w:szCs w:val="22"/>
        </w:rPr>
        <w:t xml:space="preserve"> time.</w:t>
      </w:r>
    </w:p>
    <w:p w14:paraId="7AE9697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677EFB4D" w14:textId="77777777" w:rsidR="00D97164" w:rsidRDefault="00D97164" w:rsidP="00D97164">
      <w:pPr>
        <w:tabs>
          <w:tab w:val="left" w:pos="3686"/>
        </w:tabs>
        <w:ind w:right="2268"/>
        <w:rPr>
          <w:rFonts w:ascii="TheSans C5 Light" w:hAnsi="TheSans C5 Light" w:cstheme="minorHAnsi"/>
          <w:color w:val="000000" w:themeColor="text1"/>
          <w:kern w:val="0"/>
          <w:sz w:val="22"/>
          <w:szCs w:val="22"/>
          <w:lang w:val="en-US"/>
          <w14:ligatures w14:val="none"/>
        </w:rPr>
      </w:pPr>
      <w:r>
        <w:rPr>
          <w:rFonts w:ascii="TheSans C5 Light" w:hAnsi="TheSans C5 Light" w:cstheme="minorHAnsi"/>
          <w:color w:val="000000" w:themeColor="text1"/>
          <w:kern w:val="0"/>
          <w:sz w:val="22"/>
          <w:szCs w:val="22"/>
          <w:lang w:val="en-US"/>
          <w14:ligatures w14:val="none"/>
        </w:rPr>
        <w:t xml:space="preserve">The inspiration for these masterpieces is drawn from the rich heritage of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who has been producing outstanding wedding rings for generations.</w:t>
      </w:r>
    </w:p>
    <w:p w14:paraId="0D7B9E8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5A7C730F"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theme="minorHAnsi"/>
          <w:color w:val="000000" w:themeColor="text1"/>
          <w:kern w:val="0"/>
          <w:sz w:val="22"/>
          <w:szCs w:val="22"/>
          <w:lang w:val="en-US"/>
          <w14:ligatures w14:val="none"/>
        </w:rPr>
        <w:t xml:space="preserve">The graceful presentation of the brilliant-cut diamond on the engagement ring, floating in a delicate setting, creates a radiant highlight.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xml:space="preserve"> Woven Love thus embodies not only a piece of jewelry but also a timeless tale of the everlasting bond between two people. The textures Satin and Gloss are available in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xml:space="preserve"> Platinum and in many </w:t>
      </w:r>
      <w:proofErr w:type="spellStart"/>
      <w:r>
        <w:rPr>
          <w:rFonts w:ascii="TheSans C5 Light" w:hAnsi="TheSans C5 Light" w:cstheme="minorHAnsi"/>
          <w:color w:val="000000" w:themeColor="text1"/>
          <w:kern w:val="0"/>
          <w:sz w:val="22"/>
          <w:szCs w:val="22"/>
          <w:lang w:val="en-US"/>
          <w14:ligatures w14:val="none"/>
        </w:rPr>
        <w:t>Niessing</w:t>
      </w:r>
      <w:proofErr w:type="spellEnd"/>
      <w:r>
        <w:rPr>
          <w:rFonts w:ascii="TheSans C5 Light" w:hAnsi="TheSans C5 Light" w:cstheme="minorHAnsi"/>
          <w:color w:val="000000" w:themeColor="text1"/>
          <w:kern w:val="0"/>
          <w:sz w:val="22"/>
          <w:szCs w:val="22"/>
          <w:lang w:val="en-US"/>
          <w14:ligatures w14:val="none"/>
        </w:rPr>
        <w:t xml:space="preserve"> Colors.</w:t>
      </w:r>
    </w:p>
    <w:p w14:paraId="7356E921"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p>
    <w:p w14:paraId="683A794B" w14:textId="77777777" w:rsidR="00D97164" w:rsidRDefault="00D97164" w:rsidP="00D97164">
      <w:pPr>
        <w:tabs>
          <w:tab w:val="left" w:pos="3686"/>
        </w:tabs>
        <w:ind w:right="2268"/>
        <w:rPr>
          <w:rFonts w:ascii="TheSans C5 Light" w:hAnsi="TheSans C5 Light" w:cs="TheSansOsF-Light"/>
          <w:bCs/>
          <w:color w:val="000000" w:themeColor="text1"/>
          <w:sz w:val="22"/>
          <w:szCs w:val="22"/>
        </w:rPr>
      </w:pPr>
      <w:r>
        <w:rPr>
          <w:rFonts w:ascii="TheSans C5 Light" w:hAnsi="TheSans C5 Light" w:cs="TheSansOsF-Light"/>
          <w:bCs/>
          <w:color w:val="000000" w:themeColor="text1"/>
          <w:sz w:val="22"/>
          <w:szCs w:val="22"/>
        </w:rPr>
        <w:t xml:space="preserve">Vreden, </w:t>
      </w:r>
      <w:proofErr w:type="spellStart"/>
      <w:r>
        <w:rPr>
          <w:rFonts w:ascii="TheSans C5 Light" w:hAnsi="TheSans C5 Light" w:cs="TheSansOsF-Light"/>
          <w:bCs/>
          <w:color w:val="000000" w:themeColor="text1"/>
          <w:sz w:val="22"/>
          <w:szCs w:val="22"/>
        </w:rPr>
        <w:t>January</w:t>
      </w:r>
      <w:proofErr w:type="spellEnd"/>
      <w:r>
        <w:rPr>
          <w:rFonts w:ascii="TheSans C5 Light" w:hAnsi="TheSans C5 Light" w:cs="TheSansOsF-Light"/>
          <w:bCs/>
          <w:color w:val="000000" w:themeColor="text1"/>
          <w:sz w:val="22"/>
          <w:szCs w:val="22"/>
        </w:rPr>
        <w:t xml:space="preserve"> 2024</w:t>
      </w:r>
    </w:p>
    <w:p w14:paraId="264C1813" w14:textId="77777777" w:rsidR="00D97164" w:rsidRDefault="00D97164" w:rsidP="00D97164">
      <w:pPr>
        <w:rPr>
          <w:rFonts w:ascii="TheSans C5 Light" w:hAnsi="TheSans C5 Light" w:cs="Calibri"/>
          <w:color w:val="000000" w:themeColor="text1"/>
          <w:sz w:val="22"/>
          <w:szCs w:val="22"/>
        </w:rPr>
      </w:pPr>
    </w:p>
    <w:p w14:paraId="68A720E2" w14:textId="77777777" w:rsidR="00D97164" w:rsidRPr="00070C74" w:rsidRDefault="00D97164" w:rsidP="00070C74">
      <w:pPr>
        <w:rPr>
          <w:rFonts w:ascii="TheSans C5 Light" w:hAnsi="TheSans C5 Light" w:cs="Calibri"/>
          <w:color w:val="3A3A3A" w:themeColor="background2" w:themeShade="40"/>
          <w:sz w:val="22"/>
          <w:szCs w:val="22"/>
          <w:lang w:val="en-US"/>
        </w:rPr>
      </w:pPr>
    </w:p>
    <w:sectPr w:rsidR="00D97164" w:rsidRPr="00070C74" w:rsidSect="00DF3A93">
      <w:headerReference w:type="default" r:id="rId15"/>
      <w:footerReference w:type="defaul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0A209" w14:textId="77777777" w:rsidR="00DF3A93" w:rsidRDefault="00DF3A93" w:rsidP="001A7830">
      <w:r>
        <w:separator/>
      </w:r>
    </w:p>
  </w:endnote>
  <w:endnote w:type="continuationSeparator" w:id="0">
    <w:p w14:paraId="4CBB85E5" w14:textId="77777777" w:rsidR="00DF3A93" w:rsidRDefault="00DF3A93"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heSans C5 ExtraBold">
    <w:panose1 w:val="020B0802050302020203"/>
    <w:charset w:val="00"/>
    <w:family w:val="swiss"/>
    <w:notTrueType/>
    <w:pitch w:val="variable"/>
    <w:sig w:usb0="A00000FF" w:usb1="5000F0FB" w:usb2="00000000" w:usb3="00000000" w:csb0="00000193" w:csb1="00000000"/>
  </w:font>
  <w:font w:name="TheSans C5 Light">
    <w:panose1 w:val="020B0302050302020203"/>
    <w:charset w:val="00"/>
    <w:family w:val="swiss"/>
    <w:notTrueType/>
    <w:pitch w:val="variable"/>
    <w:sig w:usb0="A00000FF" w:usb1="5000F0FB" w:usb2="00000000" w:usb3="00000000" w:csb0="00000193" w:csb1="00000000"/>
  </w:font>
  <w:font w:name="TheSansOsF-Light">
    <w:altName w:val="TheSansOsF Light"/>
    <w:panose1 w:val="020B0302050302020203"/>
    <w:charset w:val="4D"/>
    <w:family w:val="auto"/>
    <w:notTrueType/>
    <w:pitch w:val="default"/>
    <w:sig w:usb0="00000003" w:usb1="00000000" w:usb2="00000000" w:usb3="00000000" w:csb0="00000001" w:csb1="00000000"/>
  </w:font>
  <w:font w:name="TheSans C5 Plain">
    <w:panose1 w:val="020B0502050302020203"/>
    <w:charset w:val="00"/>
    <w:family w:val="swiss"/>
    <w:notTrueType/>
    <w:pitch w:val="variable"/>
    <w:sig w:usb0="A00000FF" w:usb1="5000F0FB" w:usb2="00000000" w:usb3="00000000" w:csb0="00000193" w:csb1="00000000"/>
  </w:font>
  <w:font w:name="TheSans C5 Bold">
    <w:panose1 w:val="020B0702050302020203"/>
    <w:charset w:val="00"/>
    <w:family w:val="swiss"/>
    <w:notTrueType/>
    <w:pitch w:val="variable"/>
    <w:sig w:usb0="A00000FF" w:usb1="5000F0F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8D142" w14:textId="59AA71D2" w:rsidR="001A7830" w:rsidRDefault="0039432A">
    <w:pPr>
      <w:pStyle w:val="Fuzeile"/>
    </w:pPr>
    <w:r>
      <w:rPr>
        <w:noProof/>
      </w:rPr>
      <mc:AlternateContent>
        <mc:Choice Requires="wps">
          <w:drawing>
            <wp:anchor distT="0" distB="0" distL="114300" distR="114300" simplePos="0" relativeHeight="251663360" behindDoc="0" locked="0" layoutInCell="1" allowOverlap="1" wp14:anchorId="7ADD6FC2" wp14:editId="14D942F7">
              <wp:simplePos x="0" y="0"/>
              <wp:positionH relativeFrom="column">
                <wp:posOffset>-989673</wp:posOffset>
              </wp:positionH>
              <wp:positionV relativeFrom="paragraph">
                <wp:posOffset>-151104</wp:posOffset>
              </wp:positionV>
              <wp:extent cx="1162505" cy="271849"/>
              <wp:effectExtent l="0" t="0" r="0" b="0"/>
              <wp:wrapNone/>
              <wp:docPr id="10" name="Textfeld 10"/>
              <wp:cNvGraphicFramePr/>
              <a:graphic xmlns:a="http://schemas.openxmlformats.org/drawingml/2006/main">
                <a:graphicData uri="http://schemas.microsoft.com/office/word/2010/wordprocessingShape">
                  <wps:wsp>
                    <wps:cNvSpPr txBox="1"/>
                    <wps:spPr>
                      <a:xfrm rot="16200000">
                        <a:off x="0" y="0"/>
                        <a:ext cx="1162505" cy="271849"/>
                      </a:xfrm>
                      <a:prstGeom prst="rect">
                        <a:avLst/>
                      </a:prstGeom>
                      <a:noFill/>
                      <a:ln w="6350">
                        <a:noFill/>
                      </a:ln>
                    </wps:spPr>
                    <wps:txbx>
                      <w:txbxContent>
                        <w:p w14:paraId="7C8E6E82" w14:textId="23D9015D" w:rsidR="0039432A" w:rsidRPr="0039432A" w:rsidRDefault="0039432A">
                          <w:pPr>
                            <w:rPr>
                              <w:color w:val="3A3A3A" w:themeColor="background2" w:themeShade="40"/>
                              <w14:textOutline w14:w="9525" w14:cap="rnd" w14:cmpd="sng" w14:algn="ctr">
                                <w14:noFill/>
                                <w14:prstDash w14:val="solid"/>
                                <w14:bevel/>
                              </w14:textOutline>
                            </w:rPr>
                          </w:pPr>
                          <w:r w:rsidRPr="0039432A">
                            <w:rPr>
                              <w:rFonts w:ascii="TheSans C5 Light" w:hAnsi="TheSans C5 Light"/>
                              <w:color w:val="3A3A3A" w:themeColor="background2" w:themeShade="40"/>
                              <w:sz w:val="16"/>
                              <w:szCs w:val="16"/>
                              <w14:textOutline w14:w="9525" w14:cap="rnd" w14:cmpd="sng" w14:algn="ctr">
                                <w14:noFill/>
                                <w14:prstDash w14:val="solid"/>
                                <w14:bevel/>
                              </w14:textOutline>
                            </w:rPr>
                            <w:t>Stand 2024-02</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DD6FC2" id="_x0000_t202" coordsize="21600,21600" o:spt="202" path="m,l,21600r21600,l21600,xe">
              <v:stroke joinstyle="miter"/>
              <v:path gradientshapeok="t" o:connecttype="rect"/>
            </v:shapetype>
            <v:shape id="Textfeld 10" o:spid="_x0000_s1026" type="#_x0000_t202" style="position:absolute;margin-left:-77.95pt;margin-top:-11.9pt;width:91.55pt;height:21.4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" filled="f" stroked="f" strokeweight=".5pt">
              <v:textbox inset="2.5mm">
                <w:txbxContent>
                  <w:p w14:paraId="7C8E6E82" w14:textId="23D9015D" w:rsidR="0039432A" w:rsidRPr="0039432A" w:rsidRDefault="0039432A">
                    <w:pPr>
                      <w:rPr>
                        <w:color w:val="3A3A3A" w:themeColor="background2" w:themeShade="40"/>
                        <w14:textOutline w14:w="9525" w14:cap="rnd" w14:cmpd="sng" w14:algn="ctr">
                          <w14:noFill/>
                          <w14:prstDash w14:val="solid"/>
                          <w14:bevel/>
                        </w14:textOutline>
                      </w:rPr>
                    </w:pPr>
                    <w:r w:rsidRPr="0039432A">
                      <w:rPr>
                        <w:rFonts w:ascii="TheSans C5 Light" w:hAnsi="TheSans C5 Light"/>
                        <w:color w:val="3A3A3A" w:themeColor="background2" w:themeShade="40"/>
                        <w:sz w:val="16"/>
                        <w:szCs w:val="16"/>
                        <w14:textOutline w14:w="9525" w14:cap="rnd" w14:cmpd="sng" w14:algn="ctr">
                          <w14:noFill/>
                          <w14:prstDash w14:val="solid"/>
                          <w14:bevel/>
                        </w14:textOutline>
                      </w:rPr>
                      <w:t>Stand 2024-02</w:t>
                    </w:r>
                  </w:p>
                </w:txbxContent>
              </v:textbox>
            </v:shape>
          </w:pict>
        </mc:Fallback>
      </mc:AlternateContent>
    </w:r>
  </w:p>
  <w:p w14:paraId="5E1C20C1" w14:textId="6108ABEF" w:rsidR="001A7830" w:rsidRPr="00825F54" w:rsidRDefault="00825F54">
    <w:pPr>
      <w:pStyle w:val="Fuzeile"/>
      <w:rPr>
        <w:rFonts w:ascii="TheSans C5 Light" w:hAnsi="TheSans C5 Light"/>
        <w:sz w:val="16"/>
        <w:szCs w:val="16"/>
      </w:rPr>
    </w:pPr>
    <w:r w:rsidRPr="00825F54">
      <w:rPr>
        <w:rFonts w:ascii="TheSans C5 Light" w:hAnsi="TheSans C5 Light"/>
        <w:noProof/>
        <w:sz w:val="16"/>
        <w:szCs w:val="16"/>
      </w:rPr>
      <w:drawing>
        <wp:anchor distT="0" distB="0" distL="114300" distR="114300" simplePos="0" relativeHeight="251660288" behindDoc="1" locked="0" layoutInCell="1" allowOverlap="1" wp14:anchorId="7652FABB" wp14:editId="248B68F6">
          <wp:simplePos x="0" y="0"/>
          <wp:positionH relativeFrom="column">
            <wp:posOffset>2716530</wp:posOffset>
          </wp:positionH>
          <wp:positionV relativeFrom="paragraph">
            <wp:posOffset>123825</wp:posOffset>
          </wp:positionV>
          <wp:extent cx="327600" cy="252000"/>
          <wp:effectExtent l="0" t="0" r="3175" b="2540"/>
          <wp:wrapThrough wrapText="bothSides">
            <wp:wrapPolygon edited="0">
              <wp:start x="8388" y="0"/>
              <wp:lineTo x="0" y="5455"/>
              <wp:lineTo x="0" y="20727"/>
              <wp:lineTo x="20971" y="20727"/>
              <wp:lineTo x="20971" y="6545"/>
              <wp:lineTo x="12583" y="0"/>
              <wp:lineTo x="8388"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327600" cy="252000"/>
                  </a:xfrm>
                  <a:prstGeom prst="rect">
                    <a:avLst/>
                  </a:prstGeom>
                </pic:spPr>
              </pic:pic>
            </a:graphicData>
          </a:graphic>
          <wp14:sizeRelH relativeFrom="margin">
            <wp14:pctWidth>0</wp14:pctWidth>
          </wp14:sizeRelH>
          <wp14:sizeRelV relativeFrom="margin">
            <wp14:pctHeight>0</wp14:pctHeight>
          </wp14:sizeRelV>
        </wp:anchor>
      </w:drawing>
    </w:r>
    <w:r w:rsidRPr="00825F54">
      <w:rPr>
        <w:rFonts w:ascii="TheSans C5 Light" w:hAnsi="TheSans C5 Ligh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66832" w14:textId="77777777" w:rsidR="00DF3A93" w:rsidRDefault="00DF3A93" w:rsidP="001A7830">
      <w:r>
        <w:separator/>
      </w:r>
    </w:p>
  </w:footnote>
  <w:footnote w:type="continuationSeparator" w:id="0">
    <w:p w14:paraId="1B2FC4A4" w14:textId="77777777" w:rsidR="00DF3A93" w:rsidRDefault="00DF3A93"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A45AE"/>
    <w:multiLevelType w:val="multilevel"/>
    <w:tmpl w:val="C0F06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7F6096"/>
    <w:multiLevelType w:val="hybridMultilevel"/>
    <w:tmpl w:val="5A1443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7FD73459"/>
    <w:multiLevelType w:val="hybridMultilevel"/>
    <w:tmpl w:val="DD129D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72356865">
    <w:abstractNumId w:val="2"/>
  </w:num>
  <w:num w:numId="2" w16cid:durableId="1756550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3034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63B2E"/>
    <w:rsid w:val="00070C74"/>
    <w:rsid w:val="00092F13"/>
    <w:rsid w:val="000B1F7A"/>
    <w:rsid w:val="001278A5"/>
    <w:rsid w:val="001356D4"/>
    <w:rsid w:val="00146CF7"/>
    <w:rsid w:val="001A7830"/>
    <w:rsid w:val="001F4A68"/>
    <w:rsid w:val="0022781B"/>
    <w:rsid w:val="00242E71"/>
    <w:rsid w:val="00252462"/>
    <w:rsid w:val="002532E7"/>
    <w:rsid w:val="00280978"/>
    <w:rsid w:val="00285481"/>
    <w:rsid w:val="00296E91"/>
    <w:rsid w:val="002D5941"/>
    <w:rsid w:val="002F7E1E"/>
    <w:rsid w:val="003063A0"/>
    <w:rsid w:val="003649A1"/>
    <w:rsid w:val="0039432A"/>
    <w:rsid w:val="003B13D6"/>
    <w:rsid w:val="00410FA5"/>
    <w:rsid w:val="00420851"/>
    <w:rsid w:val="00476042"/>
    <w:rsid w:val="00510908"/>
    <w:rsid w:val="00581E86"/>
    <w:rsid w:val="00584E29"/>
    <w:rsid w:val="00634740"/>
    <w:rsid w:val="00657C01"/>
    <w:rsid w:val="00665B56"/>
    <w:rsid w:val="00697FD7"/>
    <w:rsid w:val="006A55CE"/>
    <w:rsid w:val="00743526"/>
    <w:rsid w:val="00750D5C"/>
    <w:rsid w:val="00771614"/>
    <w:rsid w:val="007926BF"/>
    <w:rsid w:val="007C1B4E"/>
    <w:rsid w:val="007C7330"/>
    <w:rsid w:val="007E1349"/>
    <w:rsid w:val="00825F54"/>
    <w:rsid w:val="00850D57"/>
    <w:rsid w:val="00870173"/>
    <w:rsid w:val="008C13D2"/>
    <w:rsid w:val="00956BC5"/>
    <w:rsid w:val="00973075"/>
    <w:rsid w:val="00985ED4"/>
    <w:rsid w:val="00996E32"/>
    <w:rsid w:val="009C49C0"/>
    <w:rsid w:val="009D573A"/>
    <w:rsid w:val="00A15CA1"/>
    <w:rsid w:val="00A503A1"/>
    <w:rsid w:val="00AB6A50"/>
    <w:rsid w:val="00AD3275"/>
    <w:rsid w:val="00B61906"/>
    <w:rsid w:val="00B864B0"/>
    <w:rsid w:val="00BE2D3A"/>
    <w:rsid w:val="00C07436"/>
    <w:rsid w:val="00C83AD0"/>
    <w:rsid w:val="00D11A09"/>
    <w:rsid w:val="00D140B4"/>
    <w:rsid w:val="00D50D63"/>
    <w:rsid w:val="00D97164"/>
    <w:rsid w:val="00DD268E"/>
    <w:rsid w:val="00DF3A93"/>
    <w:rsid w:val="00E00665"/>
    <w:rsid w:val="00E02155"/>
    <w:rsid w:val="00E72C87"/>
    <w:rsid w:val="00E83188"/>
    <w:rsid w:val="00E87FBF"/>
    <w:rsid w:val="00E95894"/>
    <w:rsid w:val="00EB70C2"/>
    <w:rsid w:val="00F00D80"/>
    <w:rsid w:val="00F314DE"/>
    <w:rsid w:val="00F50802"/>
    <w:rsid w:val="00F82FB7"/>
    <w:rsid w:val="00F868EB"/>
    <w:rsid w:val="00F92D1F"/>
    <w:rsid w:val="00FA2046"/>
    <w:rsid w:val="00FB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 w:type="character" w:styleId="Fett">
    <w:name w:val="Strong"/>
    <w:basedOn w:val="Absatz-Standardschriftart"/>
    <w:uiPriority w:val="22"/>
    <w:qFormat/>
    <w:rsid w:val="00C83A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01211">
      <w:bodyDiv w:val="1"/>
      <w:marLeft w:val="0"/>
      <w:marRight w:val="0"/>
      <w:marTop w:val="0"/>
      <w:marBottom w:val="0"/>
      <w:divBdr>
        <w:top w:val="none" w:sz="0" w:space="0" w:color="auto"/>
        <w:left w:val="none" w:sz="0" w:space="0" w:color="auto"/>
        <w:bottom w:val="none" w:sz="0" w:space="0" w:color="auto"/>
        <w:right w:val="none" w:sz="0" w:space="0" w:color="auto"/>
      </w:divBdr>
    </w:div>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956301850">
      <w:bodyDiv w:val="1"/>
      <w:marLeft w:val="0"/>
      <w:marRight w:val="0"/>
      <w:marTop w:val="0"/>
      <w:marBottom w:val="0"/>
      <w:divBdr>
        <w:top w:val="none" w:sz="0" w:space="0" w:color="auto"/>
        <w:left w:val="none" w:sz="0" w:space="0" w:color="auto"/>
        <w:bottom w:val="none" w:sz="0" w:space="0" w:color="auto"/>
        <w:right w:val="none" w:sz="0" w:space="0" w:color="auto"/>
      </w:divBdr>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102141104">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465612356">
      <w:bodyDiv w:val="1"/>
      <w:marLeft w:val="0"/>
      <w:marRight w:val="0"/>
      <w:marTop w:val="0"/>
      <w:marBottom w:val="0"/>
      <w:divBdr>
        <w:top w:val="none" w:sz="0" w:space="0" w:color="auto"/>
        <w:left w:val="none" w:sz="0" w:space="0" w:color="auto"/>
        <w:bottom w:val="none" w:sz="0" w:space="0" w:color="auto"/>
        <w:right w:val="none" w:sz="0" w:space="0" w:color="auto"/>
      </w:divBdr>
    </w:div>
    <w:div w:id="1533880812">
      <w:bodyDiv w:val="1"/>
      <w:marLeft w:val="0"/>
      <w:marRight w:val="0"/>
      <w:marTop w:val="0"/>
      <w:marBottom w:val="0"/>
      <w:divBdr>
        <w:top w:val="none" w:sz="0" w:space="0" w:color="auto"/>
        <w:left w:val="none" w:sz="0" w:space="0" w:color="auto"/>
        <w:bottom w:val="none" w:sz="0" w:space="0" w:color="auto"/>
        <w:right w:val="none" w:sz="0" w:space="0" w:color="auto"/>
      </w:divBdr>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 w:id="195540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2722</Words>
  <Characters>17152</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Joline Nattefort</cp:lastModifiedBy>
  <cp:revision>2</cp:revision>
  <cp:lastPrinted>2024-02-15T07:18:00Z</cp:lastPrinted>
  <dcterms:created xsi:type="dcterms:W3CDTF">2024-03-27T10:15:00Z</dcterms:created>
  <dcterms:modified xsi:type="dcterms:W3CDTF">2024-03-27T10:15:00Z</dcterms:modified>
</cp:coreProperties>
</file>